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C77B8" w14:textId="77777777" w:rsidR="00963E8B" w:rsidRPr="008F1AB1" w:rsidRDefault="00963E8B" w:rsidP="00963E8B">
      <w:pPr>
        <w:pStyle w:val="SpecTitle"/>
      </w:pPr>
      <w:bookmarkStart w:id="0" w:name="_GoBack"/>
      <w:bookmarkEnd w:id="0"/>
      <w:r w:rsidRPr="008F1AB1">
        <w:t>SECTION 07 81 00</w:t>
      </w:r>
      <w:r w:rsidRPr="008F1AB1">
        <w:br/>
        <w:t>APPLIED FIREPROOFING</w:t>
      </w:r>
    </w:p>
    <w:p w14:paraId="00F9CB6E" w14:textId="77777777" w:rsidR="00963E8B" w:rsidRPr="00F86193" w:rsidRDefault="00963E8B" w:rsidP="00F86193">
      <w:pPr>
        <w:pStyle w:val="SpecNote"/>
      </w:pPr>
      <w:r w:rsidRPr="00F86193">
        <w:t>SPEC WRITER NOTES:</w:t>
      </w:r>
    </w:p>
    <w:p w14:paraId="09FDD890" w14:textId="77777777" w:rsidR="00963E8B" w:rsidRPr="00F86193" w:rsidRDefault="00963E8B" w:rsidP="00763F7F">
      <w:pPr>
        <w:pStyle w:val="SpecNote"/>
        <w:numPr>
          <w:ilvl w:val="6"/>
          <w:numId w:val="11"/>
        </w:numPr>
        <w:ind w:left="4680"/>
      </w:pPr>
      <w:r w:rsidRPr="00F86193">
        <w:t>Delete between //</w:t>
      </w:r>
      <w:r w:rsidR="00B67AB2" w:rsidRPr="00F86193">
        <w:t xml:space="preserve">   </w:t>
      </w:r>
      <w:r w:rsidRPr="00F86193">
        <w:t>// if not applicable to project. Also delete any other item or paragraph not applicable in the section and renumber the paragraphs.</w:t>
      </w:r>
    </w:p>
    <w:p w14:paraId="6A69B61F" w14:textId="3AFFA564" w:rsidR="00963E8B" w:rsidRPr="00F86193" w:rsidRDefault="00963E8B" w:rsidP="00A40FB3">
      <w:pPr>
        <w:pStyle w:val="SpecNote"/>
        <w:ind w:left="4680"/>
      </w:pPr>
    </w:p>
    <w:p w14:paraId="747CB63C" w14:textId="77777777" w:rsidR="00963E8B" w:rsidRPr="00F86193" w:rsidRDefault="00963E8B" w:rsidP="00763F7F">
      <w:pPr>
        <w:pStyle w:val="SpecNote"/>
      </w:pPr>
    </w:p>
    <w:p w14:paraId="6F6824C3" w14:textId="77777777" w:rsidR="00963E8B" w:rsidRDefault="00963E8B" w:rsidP="00963E8B">
      <w:pPr>
        <w:pStyle w:val="ArticleB"/>
      </w:pPr>
      <w:r>
        <w:t xml:space="preserve">PART 1 </w:t>
      </w:r>
      <w:r w:rsidR="00140EB2">
        <w:t>-</w:t>
      </w:r>
      <w:r>
        <w:t xml:space="preserve"> GENERAL</w:t>
      </w:r>
    </w:p>
    <w:p w14:paraId="09574E8B" w14:textId="77777777" w:rsidR="00963E8B" w:rsidRDefault="00963E8B" w:rsidP="00963E8B">
      <w:pPr>
        <w:pStyle w:val="ArticleB"/>
      </w:pPr>
      <w:r>
        <w:t>1.1 DESCRIPTION</w:t>
      </w:r>
      <w:r w:rsidR="00BC7008">
        <w:t>:</w:t>
      </w:r>
    </w:p>
    <w:p w14:paraId="756CEE27" w14:textId="3915E5C8" w:rsidR="00963E8B" w:rsidRDefault="00B67AB2" w:rsidP="00963E8B">
      <w:pPr>
        <w:pStyle w:val="Level1"/>
      </w:pPr>
      <w:r>
        <w:t>A.</w:t>
      </w:r>
      <w:r w:rsidR="00963E8B">
        <w:tab/>
        <w:t xml:space="preserve">This section specifies </w:t>
      </w:r>
      <w:r w:rsidR="00BC7008">
        <w:t xml:space="preserve">spray-applied </w:t>
      </w:r>
      <w:r w:rsidR="00963E8B">
        <w:t>cementitious coverings to provide fire resistance to interior structural steel members shown.</w:t>
      </w:r>
      <w:r w:rsidR="00A40FB3">
        <w:t xml:space="preserve"> Sprayed-applied mineral fiber fireproofing is not permitted.</w:t>
      </w:r>
    </w:p>
    <w:p w14:paraId="6EF94F31" w14:textId="77777777" w:rsidR="00BC7008" w:rsidRDefault="00BC7008" w:rsidP="00BC7008">
      <w:pPr>
        <w:pStyle w:val="ArticleB"/>
      </w:pPr>
      <w:r>
        <w:t>//1.2 RELATED WORK:</w:t>
      </w:r>
    </w:p>
    <w:p w14:paraId="6D6002E9" w14:textId="77777777" w:rsidR="00BC7008" w:rsidRDefault="00BC7008" w:rsidP="00BC7008">
      <w:pPr>
        <w:pStyle w:val="Level1"/>
      </w:pPr>
      <w:r>
        <w:t>A.</w:t>
      </w:r>
      <w:r>
        <w:tab/>
        <w:t xml:space="preserve">Sustainable </w:t>
      </w:r>
      <w:r w:rsidR="00D368B0">
        <w:t>Design Requirements</w:t>
      </w:r>
      <w:r>
        <w:t>: Section</w:t>
      </w:r>
      <w:r w:rsidR="00D867F1">
        <w:t xml:space="preserve"> </w:t>
      </w:r>
      <w:r>
        <w:t>01</w:t>
      </w:r>
      <w:r w:rsidR="00D867F1">
        <w:t xml:space="preserve"> </w:t>
      </w:r>
      <w:r>
        <w:t>81</w:t>
      </w:r>
      <w:r w:rsidR="00D867F1">
        <w:t xml:space="preserve"> </w:t>
      </w:r>
      <w:r>
        <w:t>1</w:t>
      </w:r>
      <w:r w:rsidR="00763F7F">
        <w:t>3</w:t>
      </w:r>
      <w:r>
        <w:t xml:space="preserve">, SUSTAINABLE </w:t>
      </w:r>
      <w:r w:rsidR="008276CE">
        <w:t xml:space="preserve">CONSTRUCTION </w:t>
      </w:r>
      <w:r>
        <w:t>REQUIREMENTS. //</w:t>
      </w:r>
    </w:p>
    <w:p w14:paraId="175C8514" w14:textId="77777777" w:rsidR="00963E8B" w:rsidRDefault="00963E8B" w:rsidP="00963E8B">
      <w:pPr>
        <w:pStyle w:val="ArticleB"/>
      </w:pPr>
      <w:r>
        <w:t>1.</w:t>
      </w:r>
      <w:r w:rsidR="00B67AB2">
        <w:t xml:space="preserve">3 </w:t>
      </w:r>
      <w:r>
        <w:t>SUBMITTALS</w:t>
      </w:r>
      <w:r w:rsidR="00BC7008">
        <w:t>:</w:t>
      </w:r>
    </w:p>
    <w:p w14:paraId="536A2169" w14:textId="77777777" w:rsidR="00963E8B" w:rsidRDefault="00963E8B" w:rsidP="00963E8B">
      <w:pPr>
        <w:pStyle w:val="Level1"/>
      </w:pPr>
      <w:r>
        <w:t>A.</w:t>
      </w:r>
      <w:r>
        <w:tab/>
        <w:t xml:space="preserve">Submit in accordance with </w:t>
      </w:r>
      <w:r w:rsidRPr="008F1AB1">
        <w:t>Section</w:t>
      </w:r>
      <w:r w:rsidR="00D867F1">
        <w:t xml:space="preserve"> </w:t>
      </w:r>
      <w:r w:rsidRPr="008F1AB1">
        <w:t>01</w:t>
      </w:r>
      <w:r w:rsidR="00D867F1">
        <w:t xml:space="preserve"> </w:t>
      </w:r>
      <w:r w:rsidRPr="008F1AB1">
        <w:t>33</w:t>
      </w:r>
      <w:r w:rsidR="00D867F1">
        <w:t xml:space="preserve"> </w:t>
      </w:r>
      <w:r w:rsidRPr="008F1AB1">
        <w:t>23, SHOP DRAWINGS, PRODUCT DATA, AND SAMPLES</w:t>
      </w:r>
      <w:r>
        <w:t>.</w:t>
      </w:r>
    </w:p>
    <w:p w14:paraId="2990AE7C" w14:textId="77777777" w:rsidR="00D368B0" w:rsidRDefault="00FE4648" w:rsidP="00BC7008">
      <w:pPr>
        <w:pStyle w:val="Level1"/>
      </w:pPr>
      <w:r>
        <w:t>//</w:t>
      </w:r>
      <w:r w:rsidR="00BC7008">
        <w:t>B.</w:t>
      </w:r>
      <w:r>
        <w:t xml:space="preserve"> </w:t>
      </w:r>
      <w:r w:rsidR="00BC7008">
        <w:t>Sustainable Design Submittals</w:t>
      </w:r>
      <w:r w:rsidR="00D368B0">
        <w:t>, as described below</w:t>
      </w:r>
      <w:r w:rsidR="00BC7008">
        <w:t xml:space="preserve">: </w:t>
      </w:r>
    </w:p>
    <w:p w14:paraId="2E828FC2" w14:textId="77777777" w:rsidR="00BC7008" w:rsidRDefault="00D368B0" w:rsidP="00763F7F">
      <w:pPr>
        <w:pStyle w:val="Level2"/>
      </w:pPr>
      <w:r>
        <w:t>//1. V</w:t>
      </w:r>
      <w:r w:rsidR="00BC7008">
        <w:t>olatile organic compounds per volume</w:t>
      </w:r>
      <w:r>
        <w:t xml:space="preserve"> as specified in PART</w:t>
      </w:r>
      <w:r w:rsidR="00D867F1">
        <w:t xml:space="preserve"> </w:t>
      </w:r>
      <w:r>
        <w:t>2</w:t>
      </w:r>
      <w:r w:rsidR="00D867F1">
        <w:t xml:space="preserve"> </w:t>
      </w:r>
      <w:r>
        <w:noBreakHyphen/>
      </w:r>
      <w:r w:rsidR="00D867F1">
        <w:t xml:space="preserve"> </w:t>
      </w:r>
      <w:r>
        <w:t>PRODUCTS</w:t>
      </w:r>
      <w:r w:rsidR="00BC7008">
        <w:t>. //</w:t>
      </w:r>
      <w:r>
        <w:t xml:space="preserve"> //</w:t>
      </w:r>
    </w:p>
    <w:p w14:paraId="61D1CE9B" w14:textId="77777777" w:rsidR="00BC7008" w:rsidRDefault="00BC7008" w:rsidP="00963E8B">
      <w:pPr>
        <w:pStyle w:val="Level1"/>
      </w:pPr>
      <w:r>
        <w:t>C</w:t>
      </w:r>
      <w:r w:rsidR="00963E8B">
        <w:t>.</w:t>
      </w:r>
      <w:r w:rsidR="00963E8B">
        <w:tab/>
      </w:r>
      <w:r>
        <w:t>Installer qualifications.</w:t>
      </w:r>
    </w:p>
    <w:p w14:paraId="48EFF4F0" w14:textId="77777777" w:rsidR="00B67AB2" w:rsidRDefault="00BC7008" w:rsidP="00963E8B">
      <w:pPr>
        <w:pStyle w:val="Level1"/>
      </w:pPr>
      <w:r>
        <w:t xml:space="preserve">D. </w:t>
      </w:r>
      <w:r w:rsidR="00B67AB2">
        <w:t>Testing laboratory accreditations.</w:t>
      </w:r>
    </w:p>
    <w:p w14:paraId="389472DB" w14:textId="77777777" w:rsidR="00963E8B" w:rsidRDefault="00B67AB2" w:rsidP="00963E8B">
      <w:pPr>
        <w:pStyle w:val="Level1"/>
      </w:pPr>
      <w:r>
        <w:t xml:space="preserve">E. </w:t>
      </w:r>
      <w:r w:rsidR="00963E8B">
        <w:t>Manufacturer's Literature and Data:</w:t>
      </w:r>
    </w:p>
    <w:p w14:paraId="320702F7" w14:textId="77777777" w:rsidR="00963E8B" w:rsidRDefault="00963E8B" w:rsidP="00963E8B">
      <w:pPr>
        <w:pStyle w:val="Level2"/>
      </w:pPr>
      <w:r>
        <w:t>1.</w:t>
      </w:r>
      <w:r>
        <w:tab/>
        <w:t>Manufacturer's complete and detailed application instructions and specifications.</w:t>
      </w:r>
    </w:p>
    <w:p w14:paraId="52099B8A" w14:textId="77777777" w:rsidR="00963E8B" w:rsidRDefault="00963E8B" w:rsidP="00963E8B">
      <w:pPr>
        <w:pStyle w:val="Level2"/>
      </w:pPr>
      <w:r>
        <w:t>2.</w:t>
      </w:r>
      <w:r>
        <w:tab/>
        <w:t>Manufacturer's repair and patching instructions.</w:t>
      </w:r>
    </w:p>
    <w:p w14:paraId="55A0E6DB" w14:textId="77777777" w:rsidR="00963E8B" w:rsidRDefault="00B67AB2" w:rsidP="00963E8B">
      <w:pPr>
        <w:pStyle w:val="Level1"/>
      </w:pPr>
      <w:r>
        <w:t>F</w:t>
      </w:r>
      <w:r w:rsidR="00963E8B">
        <w:t>.</w:t>
      </w:r>
      <w:r w:rsidR="00963E8B">
        <w:tab/>
        <w:t>Certificates:</w:t>
      </w:r>
    </w:p>
    <w:p w14:paraId="18C544B7" w14:textId="77777777" w:rsidR="00963E8B" w:rsidRDefault="00963E8B" w:rsidP="00963E8B">
      <w:pPr>
        <w:pStyle w:val="Level2"/>
      </w:pPr>
      <w:r>
        <w:t>1.</w:t>
      </w:r>
      <w:r>
        <w:tab/>
        <w:t>Certificate from testing laboratory attesting fireproofing material and application method meet the specified fire ratings.</w:t>
      </w:r>
    </w:p>
    <w:p w14:paraId="62E9DC32" w14:textId="77777777" w:rsidR="00963E8B" w:rsidRDefault="00963E8B" w:rsidP="00963E8B">
      <w:pPr>
        <w:pStyle w:val="Level3"/>
      </w:pPr>
      <w:r>
        <w:t>a.</w:t>
      </w:r>
      <w:r>
        <w:tab/>
        <w:t>List thickness and density of material required to meet fire ratings.</w:t>
      </w:r>
    </w:p>
    <w:p w14:paraId="40B16173" w14:textId="77777777" w:rsidR="00963E8B" w:rsidRDefault="00963E8B" w:rsidP="00963E8B">
      <w:pPr>
        <w:pStyle w:val="Level3"/>
      </w:pPr>
      <w:r>
        <w:t>b.</w:t>
      </w:r>
      <w:r>
        <w:tab/>
        <w:t>Accompanied by complete test report and test record.</w:t>
      </w:r>
    </w:p>
    <w:p w14:paraId="6FF45935" w14:textId="77777777" w:rsidR="00963E8B" w:rsidRDefault="00963E8B" w:rsidP="00963E8B">
      <w:pPr>
        <w:pStyle w:val="Level2"/>
      </w:pPr>
      <w:r>
        <w:t>2.</w:t>
      </w:r>
      <w:r>
        <w:tab/>
        <w:t>Manufacturer's certificate indicating sprayed-on fireproofing material supplied under the Contract is same within manufacturing tolerance as fireproofing material tested.</w:t>
      </w:r>
    </w:p>
    <w:p w14:paraId="0C0F3DB1" w14:textId="77777777" w:rsidR="00963E8B" w:rsidRDefault="00F67762" w:rsidP="00963E8B">
      <w:pPr>
        <w:pStyle w:val="Level1"/>
      </w:pPr>
      <w:r>
        <w:t>G</w:t>
      </w:r>
      <w:r w:rsidR="00963E8B">
        <w:t>.</w:t>
      </w:r>
      <w:r w:rsidR="00963E8B">
        <w:tab/>
        <w:t>Miscellaneous:</w:t>
      </w:r>
    </w:p>
    <w:p w14:paraId="3FBE7775" w14:textId="77777777" w:rsidR="00963E8B" w:rsidRDefault="00963E8B" w:rsidP="00963E8B">
      <w:pPr>
        <w:pStyle w:val="Level2"/>
      </w:pPr>
      <w:r>
        <w:lastRenderedPageBreak/>
        <w:t>1.</w:t>
      </w:r>
      <w:r>
        <w:tab/>
        <w:t>Manufacturer's written approval of surfaces to receive sprayed-on fireproofing.</w:t>
      </w:r>
    </w:p>
    <w:p w14:paraId="08F99A46" w14:textId="77777777" w:rsidR="00963E8B" w:rsidRDefault="00963E8B" w:rsidP="00963E8B">
      <w:pPr>
        <w:pStyle w:val="Level2"/>
      </w:pPr>
      <w:r>
        <w:t>2.</w:t>
      </w:r>
      <w:r>
        <w:tab/>
        <w:t>Manufacturer's written approval of completed installation.</w:t>
      </w:r>
    </w:p>
    <w:p w14:paraId="6AA02FF1" w14:textId="77777777" w:rsidR="00963E8B" w:rsidRDefault="00963E8B" w:rsidP="00963E8B">
      <w:pPr>
        <w:pStyle w:val="Level2"/>
      </w:pPr>
      <w:r>
        <w:t>3.</w:t>
      </w:r>
      <w:r>
        <w:tab/>
        <w:t>Manufacturer's written approval of the applicators of fireproofing material.</w:t>
      </w:r>
    </w:p>
    <w:p w14:paraId="1E5C1974" w14:textId="77777777" w:rsidR="00963E8B" w:rsidRDefault="00963E8B" w:rsidP="00963E8B">
      <w:pPr>
        <w:pStyle w:val="ArticleB"/>
      </w:pPr>
      <w:r>
        <w:t>1.3 PRODUCT DELIVERY, STORAGE AND HANDLING</w:t>
      </w:r>
      <w:r w:rsidR="00BC7008">
        <w:t>:</w:t>
      </w:r>
    </w:p>
    <w:p w14:paraId="4E493601" w14:textId="77777777" w:rsidR="00963E8B" w:rsidRDefault="00963E8B" w:rsidP="00963E8B">
      <w:pPr>
        <w:pStyle w:val="Level1"/>
      </w:pPr>
      <w:r>
        <w:t>A.</w:t>
      </w:r>
      <w:r>
        <w:tab/>
        <w:t xml:space="preserve">Deliver to job-site in sealed containers marked and labeled to show manufacturer's name and brand and </w:t>
      </w:r>
      <w:r w:rsidR="00BC7008">
        <w:t xml:space="preserve">UL </w:t>
      </w:r>
      <w:r>
        <w:t xml:space="preserve">certification </w:t>
      </w:r>
      <w:r w:rsidR="00BC7008">
        <w:t xml:space="preserve">markings </w:t>
      </w:r>
      <w:r>
        <w:t>of compliance with the specified requirements.</w:t>
      </w:r>
    </w:p>
    <w:p w14:paraId="69A9AD69" w14:textId="77777777" w:rsidR="00963E8B" w:rsidRDefault="00963E8B" w:rsidP="00963E8B">
      <w:pPr>
        <w:pStyle w:val="Level1"/>
      </w:pPr>
      <w:r>
        <w:t>B.</w:t>
      </w:r>
      <w:r>
        <w:tab/>
        <w:t xml:space="preserve">Remove damaged </w:t>
      </w:r>
      <w:r w:rsidR="00BC7008">
        <w:t xml:space="preserve">or opened </w:t>
      </w:r>
      <w:r>
        <w:t>containers from the site.</w:t>
      </w:r>
    </w:p>
    <w:p w14:paraId="2D6E8850" w14:textId="77777777" w:rsidR="00963E8B" w:rsidRDefault="00963E8B" w:rsidP="00963E8B">
      <w:pPr>
        <w:pStyle w:val="Level1"/>
      </w:pPr>
      <w:r>
        <w:t>C.</w:t>
      </w:r>
      <w:r>
        <w:tab/>
        <w:t>Store the materials off the ground, under cover, away from damp surfaces.</w:t>
      </w:r>
    </w:p>
    <w:p w14:paraId="04701F83" w14:textId="77777777" w:rsidR="00963E8B" w:rsidRDefault="00963E8B" w:rsidP="00963E8B">
      <w:pPr>
        <w:pStyle w:val="Level1"/>
      </w:pPr>
      <w:r>
        <w:t>D.</w:t>
      </w:r>
      <w:r>
        <w:tab/>
        <w:t>Keep dry until ready for use.</w:t>
      </w:r>
    </w:p>
    <w:p w14:paraId="5C758BC7" w14:textId="77777777" w:rsidR="00963E8B" w:rsidRDefault="00963E8B" w:rsidP="00963E8B">
      <w:pPr>
        <w:pStyle w:val="Level1"/>
      </w:pPr>
      <w:r>
        <w:t>E.</w:t>
      </w:r>
      <w:r>
        <w:tab/>
        <w:t>Remove materials that have been exposed to water before installation from the site.</w:t>
      </w:r>
    </w:p>
    <w:p w14:paraId="24802B0F" w14:textId="77777777" w:rsidR="00BC7008" w:rsidRDefault="00BC7008" w:rsidP="00BC7008">
      <w:pPr>
        <w:pStyle w:val="ArticleB"/>
      </w:pPr>
      <w:r>
        <w:t>1.4 Field conditions:</w:t>
      </w:r>
    </w:p>
    <w:p w14:paraId="6400A927" w14:textId="77777777" w:rsidR="00BC7008" w:rsidRDefault="00BC7008" w:rsidP="00BC7008">
      <w:pPr>
        <w:pStyle w:val="Level1"/>
      </w:pPr>
      <w:r>
        <w:t xml:space="preserve">A. Temperature: Do not apply fireproofing when substrate or ambient temperature is below 4 degrees C (40 degrees F) unless temporary protection and heat are provided to maintain </w:t>
      </w:r>
      <w:r w:rsidR="0095169B">
        <w:t>temperature</w:t>
      </w:r>
      <w:r>
        <w:t xml:space="preserve"> at or above </w:t>
      </w:r>
      <w:r w:rsidR="0095169B">
        <w:t xml:space="preserve">stated value </w:t>
      </w:r>
      <w:r>
        <w:t>during application and for 24 hours before and after application.</w:t>
      </w:r>
    </w:p>
    <w:p w14:paraId="08661AAF" w14:textId="77777777" w:rsidR="00BC7008" w:rsidRDefault="00BC7008" w:rsidP="00BC7008">
      <w:pPr>
        <w:pStyle w:val="Level1"/>
      </w:pPr>
      <w:r>
        <w:t>B. Humidity: Maintain relative humidity levels within limits recommended by fireproofing manufacturer.</w:t>
      </w:r>
    </w:p>
    <w:p w14:paraId="501A5310" w14:textId="77777777" w:rsidR="00BC7008" w:rsidRPr="00302872" w:rsidRDefault="00BC7008" w:rsidP="00BC7008">
      <w:pPr>
        <w:pStyle w:val="Level1"/>
      </w:pPr>
      <w:r>
        <w:t xml:space="preserve">C. Ventilation: Provide ventilation to properly dry the fireproofing after application. Provide a minimum of </w:t>
      </w:r>
      <w:r w:rsidR="00667902">
        <w:t>four (</w:t>
      </w:r>
      <w:r>
        <w:t>4</w:t>
      </w:r>
      <w:r w:rsidR="00667902">
        <w:t>)</w:t>
      </w:r>
      <w:r>
        <w:t xml:space="preserve"> air exchanges per hour by forced air circulation.</w:t>
      </w:r>
      <w:r w:rsidR="00170E20">
        <w:t xml:space="preserve"> When permitted by Contracting Officer Representative (COR), ventilate by natural circulation.</w:t>
      </w:r>
      <w:r w:rsidR="0095169B">
        <w:t xml:space="preserve"> </w:t>
      </w:r>
    </w:p>
    <w:p w14:paraId="1CF15C17" w14:textId="77777777" w:rsidR="00963E8B" w:rsidRDefault="00963E8B" w:rsidP="00963E8B">
      <w:pPr>
        <w:pStyle w:val="ArticleB"/>
      </w:pPr>
      <w:r>
        <w:t>1.</w:t>
      </w:r>
      <w:r w:rsidR="00BC7008">
        <w:t xml:space="preserve">5 </w:t>
      </w:r>
      <w:r>
        <w:t xml:space="preserve">QUALITY </w:t>
      </w:r>
      <w:r w:rsidR="00BC7008">
        <w:t>ASSURANCE:</w:t>
      </w:r>
    </w:p>
    <w:p w14:paraId="72669892" w14:textId="77777777" w:rsidR="00BC7008" w:rsidRDefault="00963E8B" w:rsidP="00BC7008">
      <w:pPr>
        <w:pStyle w:val="Level1"/>
      </w:pPr>
      <w:r>
        <w:t>A.</w:t>
      </w:r>
      <w:r>
        <w:tab/>
      </w:r>
      <w:r w:rsidR="00BC7008">
        <w:t>Installer Qualifications: A firm or individual certified, licensed, or otherwise qualified by fireproofing manufacturer as experienced and with sufficient trained staff to install manufacturer’s products according to specified requirements. Submit manufacturer’s certification that each installer is trained and qualified to install the specified fireproofing. Submit evidence that each installer has a minimum of three (3) years’ experience and a minimum of four (4) installations using the specified fireproofing.</w:t>
      </w:r>
      <w:r w:rsidR="00BC7008">
        <w:tab/>
      </w:r>
    </w:p>
    <w:p w14:paraId="64F81E69" w14:textId="77777777" w:rsidR="00170E20" w:rsidRDefault="00BC7008" w:rsidP="00BC7008">
      <w:pPr>
        <w:pStyle w:val="Level1"/>
      </w:pPr>
      <w:r>
        <w:t xml:space="preserve">B. </w:t>
      </w:r>
      <w:r w:rsidR="00170E20">
        <w:t xml:space="preserve">Testing Laboratory Accreditation Requirements: Construction materials testing laboratories must be accredited by a laboratory accreditation </w:t>
      </w:r>
      <w:r w:rsidR="00170E20">
        <w:lastRenderedPageBreak/>
        <w:t>authority. Submit a copy of the Certificate of Accreditation and Scope of Accreditation</w:t>
      </w:r>
      <w:r w:rsidR="00533280">
        <w:t>.</w:t>
      </w:r>
      <w:r w:rsidR="00170E20">
        <w:t xml:space="preserve">  </w:t>
      </w:r>
    </w:p>
    <w:p w14:paraId="1DB38846" w14:textId="77777777" w:rsidR="00963E8B" w:rsidRDefault="00533280" w:rsidP="00BC7008">
      <w:pPr>
        <w:pStyle w:val="Level1"/>
      </w:pPr>
      <w:r>
        <w:t xml:space="preserve">C. </w:t>
      </w:r>
      <w:r w:rsidR="00963E8B">
        <w:t>Test for fire endurance in accordance with ASTM E119, for fire rating specified, in a nationally recognized laboratory.</w:t>
      </w:r>
    </w:p>
    <w:p w14:paraId="0B7FAF03" w14:textId="77777777" w:rsidR="00963E8B" w:rsidRDefault="00533280" w:rsidP="00963E8B">
      <w:pPr>
        <w:pStyle w:val="Level1"/>
      </w:pPr>
      <w:r>
        <w:t>D</w:t>
      </w:r>
      <w:r w:rsidR="00963E8B">
        <w:t>.</w:t>
      </w:r>
      <w:r w:rsidR="00963E8B">
        <w:tab/>
        <w:t>Manufacturer's inspection and approval of surfaces to receive fireproofing.</w:t>
      </w:r>
    </w:p>
    <w:p w14:paraId="3C69C7CD" w14:textId="77777777" w:rsidR="00963E8B" w:rsidRDefault="00533280" w:rsidP="00963E8B">
      <w:pPr>
        <w:pStyle w:val="Level1"/>
      </w:pPr>
      <w:r>
        <w:t>E</w:t>
      </w:r>
      <w:r w:rsidR="00963E8B">
        <w:t>.</w:t>
      </w:r>
      <w:r w:rsidR="00963E8B">
        <w:tab/>
        <w:t>Manufacturer's approval of fireproofing applications.</w:t>
      </w:r>
    </w:p>
    <w:p w14:paraId="4122E8C7" w14:textId="77777777" w:rsidR="00963E8B" w:rsidRDefault="00533280" w:rsidP="00963E8B">
      <w:pPr>
        <w:pStyle w:val="Level1"/>
      </w:pPr>
      <w:r>
        <w:t>F</w:t>
      </w:r>
      <w:r w:rsidR="00963E8B">
        <w:t>.</w:t>
      </w:r>
      <w:r w:rsidR="00963E8B">
        <w:tab/>
        <w:t>Manufacturer's approval of completed installation.</w:t>
      </w:r>
    </w:p>
    <w:p w14:paraId="7348E3F2" w14:textId="77777777" w:rsidR="00963E8B" w:rsidRDefault="00533280" w:rsidP="00963E8B">
      <w:pPr>
        <w:pStyle w:val="Level1"/>
      </w:pPr>
      <w:r>
        <w:t>G</w:t>
      </w:r>
      <w:r w:rsidR="00963E8B">
        <w:t>.</w:t>
      </w:r>
      <w:r w:rsidR="00963E8B">
        <w:tab/>
        <w:t xml:space="preserve">Manufacturer's representative </w:t>
      </w:r>
      <w:r w:rsidR="00EA3B7C">
        <w:t xml:space="preserve">is to </w:t>
      </w:r>
      <w:r w:rsidR="00963E8B">
        <w:t xml:space="preserve">observe and advise at the commencement of application, and </w:t>
      </w:r>
      <w:r w:rsidR="00EA3B7C">
        <w:t xml:space="preserve">is required to </w:t>
      </w:r>
      <w:r w:rsidR="00963E8B">
        <w:t>visit the site as required thereafter for the purpose of ascertaining proper application.</w:t>
      </w:r>
    </w:p>
    <w:p w14:paraId="4E5DA9F5" w14:textId="77777777" w:rsidR="00963E8B" w:rsidRDefault="00533280" w:rsidP="00963E8B">
      <w:pPr>
        <w:pStyle w:val="Level1"/>
      </w:pPr>
      <w:r>
        <w:t>H</w:t>
      </w:r>
      <w:r w:rsidR="00963E8B">
        <w:t>.</w:t>
      </w:r>
      <w:r w:rsidR="00963E8B">
        <w:tab/>
        <w:t>Pre-Application Test Area.</w:t>
      </w:r>
    </w:p>
    <w:p w14:paraId="7A4DFD55" w14:textId="77777777" w:rsidR="00963E8B" w:rsidRPr="00F86193" w:rsidRDefault="00963E8B" w:rsidP="00763F7F">
      <w:pPr>
        <w:pStyle w:val="SpecNote"/>
      </w:pPr>
      <w:r w:rsidRPr="00F86193">
        <w:t>SPEC WRITER NOTES:</w:t>
      </w:r>
    </w:p>
    <w:p w14:paraId="1CFCA436" w14:textId="77777777" w:rsidR="00963E8B" w:rsidRPr="00F86193" w:rsidRDefault="00963E8B" w:rsidP="00763F7F">
      <w:pPr>
        <w:pStyle w:val="SpecNote"/>
        <w:numPr>
          <w:ilvl w:val="0"/>
          <w:numId w:val="9"/>
        </w:numPr>
        <w:ind w:left="4680"/>
      </w:pPr>
      <w:r w:rsidRPr="00F86193">
        <w:t>Modify requirement for extent of test area to suit project conditions.</w:t>
      </w:r>
    </w:p>
    <w:p w14:paraId="233468B0" w14:textId="77777777" w:rsidR="00963E8B" w:rsidRPr="00F86193" w:rsidRDefault="00963E8B" w:rsidP="00763F7F">
      <w:pPr>
        <w:pStyle w:val="SpecNote"/>
        <w:numPr>
          <w:ilvl w:val="0"/>
          <w:numId w:val="9"/>
        </w:numPr>
        <w:ind w:left="4680"/>
      </w:pPr>
      <w:r w:rsidRPr="00F86193">
        <w:t>Apply test to each type of substrate.</w:t>
      </w:r>
    </w:p>
    <w:p w14:paraId="2CA0DCD7" w14:textId="77777777" w:rsidR="00963E8B" w:rsidRPr="00F86193" w:rsidRDefault="00963E8B" w:rsidP="00763F7F">
      <w:pPr>
        <w:pStyle w:val="SpecNote"/>
      </w:pPr>
    </w:p>
    <w:p w14:paraId="3244E0B9" w14:textId="77777777" w:rsidR="00963E8B" w:rsidRDefault="00963E8B" w:rsidP="00963E8B">
      <w:pPr>
        <w:pStyle w:val="Level2"/>
      </w:pPr>
      <w:r>
        <w:t>1.</w:t>
      </w:r>
      <w:r>
        <w:tab/>
        <w:t xml:space="preserve">Apply a test area consisting of a typical overhead fireproofing installation, including not less than 4.5 m (15 feet) of beam and deck. </w:t>
      </w:r>
    </w:p>
    <w:p w14:paraId="176DF107" w14:textId="77777777" w:rsidR="00963E8B" w:rsidRDefault="00963E8B" w:rsidP="00963E8B">
      <w:pPr>
        <w:pStyle w:val="Level3"/>
      </w:pPr>
      <w:r>
        <w:t>a.</w:t>
      </w:r>
      <w:r>
        <w:tab/>
        <w:t xml:space="preserve">Apply to one </w:t>
      </w:r>
      <w:r w:rsidR="00650463">
        <w:t xml:space="preserve">(1) </w:t>
      </w:r>
      <w:r>
        <w:t>column.</w:t>
      </w:r>
    </w:p>
    <w:p w14:paraId="6FC44885" w14:textId="77777777" w:rsidR="00963E8B" w:rsidRDefault="00963E8B" w:rsidP="00963E8B">
      <w:pPr>
        <w:pStyle w:val="Level3"/>
      </w:pPr>
      <w:r>
        <w:t>b.</w:t>
      </w:r>
      <w:r>
        <w:tab/>
        <w:t xml:space="preserve">Apply for the hourly ratings </w:t>
      </w:r>
      <w:r w:rsidR="00650463">
        <w:t>required in the construction documents</w:t>
      </w:r>
      <w:r>
        <w:t>.</w:t>
      </w:r>
    </w:p>
    <w:p w14:paraId="581F123F" w14:textId="77777777" w:rsidR="00963E8B" w:rsidRDefault="00963E8B" w:rsidP="00963E8B">
      <w:pPr>
        <w:pStyle w:val="Level2"/>
      </w:pPr>
      <w:r>
        <w:t>2.</w:t>
      </w:r>
      <w:r>
        <w:tab/>
        <w:t>Install in location selected by the</w:t>
      </w:r>
      <w:r w:rsidR="00BC7008">
        <w:t xml:space="preserve"> </w:t>
      </w:r>
      <w:r w:rsidR="00170E20">
        <w:t>COR</w:t>
      </w:r>
      <w:r>
        <w:t xml:space="preserve">, for approval by the representative of the fireproofing material manufacturer and </w:t>
      </w:r>
      <w:r w:rsidR="00650463">
        <w:t>the COR</w:t>
      </w:r>
      <w:r>
        <w:t>.</w:t>
      </w:r>
    </w:p>
    <w:p w14:paraId="3B0BE583" w14:textId="77777777" w:rsidR="00963E8B" w:rsidRDefault="00963E8B" w:rsidP="00963E8B">
      <w:pPr>
        <w:pStyle w:val="Level2"/>
      </w:pPr>
      <w:r>
        <w:t>3.</w:t>
      </w:r>
      <w:r>
        <w:tab/>
        <w:t xml:space="preserve">Perform Bond test </w:t>
      </w:r>
      <w:r w:rsidR="00BC7008">
        <w:t>for cohesive and adhesive strength</w:t>
      </w:r>
      <w:r>
        <w:t xml:space="preserve"> in accordance with ASTM E736</w:t>
      </w:r>
      <w:r w:rsidR="00BC7008">
        <w:t xml:space="preserve"> for each applied fireproofing design used</w:t>
      </w:r>
      <w:r>
        <w:t>.</w:t>
      </w:r>
    </w:p>
    <w:p w14:paraId="52709846" w14:textId="77777777" w:rsidR="00BC7008" w:rsidRDefault="00963E8B" w:rsidP="00BC7008">
      <w:pPr>
        <w:pStyle w:val="Level2"/>
      </w:pPr>
      <w:r>
        <w:t>4.</w:t>
      </w:r>
      <w:r>
        <w:tab/>
      </w:r>
      <w:r w:rsidR="00BC7008">
        <w:t>Perform density test in accordance with ASTM E736 for each applied fireproofing design used.</w:t>
      </w:r>
    </w:p>
    <w:p w14:paraId="448E8C6C" w14:textId="77777777" w:rsidR="00963E8B" w:rsidRDefault="00BC7008" w:rsidP="00BC7008">
      <w:pPr>
        <w:pStyle w:val="Level2"/>
      </w:pPr>
      <w:r>
        <w:t xml:space="preserve">5. </w:t>
      </w:r>
      <w:r w:rsidR="00963E8B">
        <w:t>Do not proceed in other areas until installation of test area has been completed and approved.</w:t>
      </w:r>
    </w:p>
    <w:p w14:paraId="2BADE0A7" w14:textId="77777777" w:rsidR="00963E8B" w:rsidRDefault="00BC7008" w:rsidP="00963E8B">
      <w:pPr>
        <w:pStyle w:val="Level2"/>
      </w:pPr>
      <w:r>
        <w:t>6</w:t>
      </w:r>
      <w:r w:rsidR="00963E8B">
        <w:t>.</w:t>
      </w:r>
      <w:r w:rsidR="00963E8B">
        <w:tab/>
        <w:t>Keep approved installation area open for observation as criteria for sprayed-on fireproofing.</w:t>
      </w:r>
    </w:p>
    <w:p w14:paraId="48904334" w14:textId="77777777" w:rsidR="00963E8B" w:rsidRDefault="00963E8B" w:rsidP="00963E8B">
      <w:pPr>
        <w:pStyle w:val="ArticleB"/>
      </w:pPr>
      <w:r>
        <w:t>1.</w:t>
      </w:r>
      <w:r w:rsidR="00BC7008">
        <w:t xml:space="preserve">6 </w:t>
      </w:r>
      <w:r>
        <w:t>APPLICABLE PUBLICATIONS</w:t>
      </w:r>
    </w:p>
    <w:p w14:paraId="616F083E" w14:textId="77777777" w:rsidR="00963E8B" w:rsidRDefault="00963E8B" w:rsidP="00963E8B">
      <w:pPr>
        <w:pStyle w:val="Level1"/>
      </w:pPr>
      <w:r>
        <w:t>A.</w:t>
      </w:r>
      <w:r>
        <w:tab/>
        <w:t>Publications listed below form a part of this specification to the extent referenced. Publications are referenced in the text by the basic designation only.</w:t>
      </w:r>
    </w:p>
    <w:p w14:paraId="7B9C1101" w14:textId="77777777" w:rsidR="00963E8B" w:rsidRDefault="00963E8B" w:rsidP="00963E8B">
      <w:pPr>
        <w:pStyle w:val="Level1"/>
        <w:keepNext/>
      </w:pPr>
      <w:r>
        <w:t>B.</w:t>
      </w:r>
      <w:r>
        <w:tab/>
      </w:r>
      <w:r w:rsidR="00BC7008">
        <w:t>ASTM International</w:t>
      </w:r>
      <w:r>
        <w:t xml:space="preserve"> (ASTM):</w:t>
      </w:r>
    </w:p>
    <w:p w14:paraId="2D455571" w14:textId="77777777" w:rsidR="00963E8B" w:rsidRDefault="00963E8B" w:rsidP="00963E8B">
      <w:pPr>
        <w:pStyle w:val="Pubs"/>
      </w:pPr>
      <w:r>
        <w:t>C841-03</w:t>
      </w:r>
      <w:r w:rsidR="004C0938">
        <w:t>(</w:t>
      </w:r>
      <w:r w:rsidR="00C706B8">
        <w:t>R2013</w:t>
      </w:r>
      <w:r w:rsidR="004C0938">
        <w:t>)</w:t>
      </w:r>
      <w:r>
        <w:tab/>
        <w:t>Installation of Interior Lathing and Furring</w:t>
      </w:r>
    </w:p>
    <w:p w14:paraId="57EB901D" w14:textId="77777777" w:rsidR="00963E8B" w:rsidRDefault="00963E8B" w:rsidP="00963E8B">
      <w:pPr>
        <w:pStyle w:val="Pubs"/>
      </w:pPr>
      <w:r>
        <w:lastRenderedPageBreak/>
        <w:t>C847-</w:t>
      </w:r>
      <w:r w:rsidR="00C706B8">
        <w:t>14</w:t>
      </w:r>
      <w:r>
        <w:tab/>
        <w:t>Metal Lath</w:t>
      </w:r>
    </w:p>
    <w:p w14:paraId="03048DFE" w14:textId="77777777" w:rsidR="00963E8B" w:rsidRDefault="00963E8B" w:rsidP="00963E8B">
      <w:pPr>
        <w:pStyle w:val="Pubs"/>
      </w:pPr>
      <w:r>
        <w:t>E84-</w:t>
      </w:r>
      <w:r w:rsidR="00C706B8">
        <w:t>14</w:t>
      </w:r>
      <w:r>
        <w:tab/>
        <w:t>Surface Burning Characteristics of Building Materials</w:t>
      </w:r>
    </w:p>
    <w:p w14:paraId="60C7FA80" w14:textId="77777777" w:rsidR="00963E8B" w:rsidRDefault="00963E8B" w:rsidP="00963E8B">
      <w:pPr>
        <w:pStyle w:val="Pubs"/>
      </w:pPr>
      <w:r>
        <w:t>E119-</w:t>
      </w:r>
      <w:r w:rsidR="00C706B8">
        <w:t>12a</w:t>
      </w:r>
      <w:r>
        <w:tab/>
        <w:t>Fire Tests of Building Construction and Materials</w:t>
      </w:r>
    </w:p>
    <w:p w14:paraId="72E1E74D" w14:textId="77777777" w:rsidR="00963E8B" w:rsidRDefault="00963E8B" w:rsidP="00963E8B">
      <w:pPr>
        <w:pStyle w:val="Pubs"/>
      </w:pPr>
      <w:r>
        <w:t>E605-93(</w:t>
      </w:r>
      <w:r w:rsidR="00C706B8">
        <w:t>R2011</w:t>
      </w:r>
      <w:r>
        <w:t>)</w:t>
      </w:r>
      <w:r>
        <w:tab/>
        <w:t>Thickness and Density of Sprayed Fire-Resistive Materials Applied to Structural Members</w:t>
      </w:r>
    </w:p>
    <w:p w14:paraId="5F736DE8" w14:textId="77777777" w:rsidR="00963E8B" w:rsidRDefault="00963E8B" w:rsidP="00963E8B">
      <w:pPr>
        <w:pStyle w:val="Pubs"/>
      </w:pPr>
      <w:r>
        <w:t>E736-00</w:t>
      </w:r>
      <w:r w:rsidR="00E1674D">
        <w:t>(</w:t>
      </w:r>
      <w:r w:rsidR="00C706B8">
        <w:t>R2011</w:t>
      </w:r>
      <w:r w:rsidR="00E1674D">
        <w:t>)</w:t>
      </w:r>
      <w:r>
        <w:tab/>
        <w:t>Cohesion/Adhesion of Sprayed Fire-Resistive Materials Applied to Structural Members</w:t>
      </w:r>
    </w:p>
    <w:p w14:paraId="6A4C3DB6" w14:textId="77777777" w:rsidR="00963E8B" w:rsidRDefault="00963E8B" w:rsidP="00963E8B">
      <w:pPr>
        <w:pStyle w:val="Pubs"/>
      </w:pPr>
      <w:r>
        <w:t>E759-92(</w:t>
      </w:r>
      <w:r w:rsidR="00C706B8">
        <w:t>R2011</w:t>
      </w:r>
      <w:r>
        <w:t>)</w:t>
      </w:r>
      <w:r>
        <w:tab/>
        <w:t>The Effect of Deflection on Sprayed Fire-Resistive Material Applied to Structural Members</w:t>
      </w:r>
    </w:p>
    <w:p w14:paraId="09E8668E" w14:textId="77777777" w:rsidR="00963E8B" w:rsidRDefault="00963E8B" w:rsidP="00963E8B">
      <w:pPr>
        <w:pStyle w:val="Pubs"/>
      </w:pPr>
      <w:r>
        <w:t>E760-92(</w:t>
      </w:r>
      <w:r w:rsidR="00C706B8">
        <w:t>R2011</w:t>
      </w:r>
      <w:r>
        <w:t>)</w:t>
      </w:r>
      <w:r>
        <w:tab/>
        <w:t>Impact on Bonding of Sprayed Fire-Resistive Material Applied to Structural Members</w:t>
      </w:r>
    </w:p>
    <w:p w14:paraId="33B31D98" w14:textId="77777777" w:rsidR="00963E8B" w:rsidRDefault="00963E8B" w:rsidP="00963E8B">
      <w:pPr>
        <w:pStyle w:val="Pubs"/>
      </w:pPr>
      <w:r>
        <w:t>E761-92(</w:t>
      </w:r>
      <w:r w:rsidR="00C706B8">
        <w:t>R2011</w:t>
      </w:r>
      <w:r>
        <w:t>)</w:t>
      </w:r>
      <w:r>
        <w:tab/>
        <w:t>Compressive Strength of Fire-Resistive Material Applied to Structural Members</w:t>
      </w:r>
    </w:p>
    <w:p w14:paraId="7983190C" w14:textId="77777777" w:rsidR="00963E8B" w:rsidRDefault="00963E8B" w:rsidP="00963E8B">
      <w:pPr>
        <w:pStyle w:val="Pubs"/>
      </w:pPr>
      <w:r>
        <w:t>E859-93(</w:t>
      </w:r>
      <w:r w:rsidR="00C706B8">
        <w:t>R2011</w:t>
      </w:r>
      <w:r>
        <w:t>)</w:t>
      </w:r>
      <w:r>
        <w:tab/>
        <w:t>Air Erosion of Sprayed Fire-Resistive Materials Applied to Structural Members</w:t>
      </w:r>
    </w:p>
    <w:p w14:paraId="3564D07B" w14:textId="77777777" w:rsidR="00963E8B" w:rsidRDefault="00963E8B" w:rsidP="00963E8B">
      <w:pPr>
        <w:pStyle w:val="Pubs"/>
      </w:pPr>
      <w:r>
        <w:t>E937-93(</w:t>
      </w:r>
      <w:r w:rsidR="00C706B8">
        <w:t>R2011</w:t>
      </w:r>
      <w:r>
        <w:t>)</w:t>
      </w:r>
      <w:r>
        <w:tab/>
        <w:t>Corrosion of Steel by Sprayed Fire-Resistive Material Applied to Structural Members</w:t>
      </w:r>
    </w:p>
    <w:p w14:paraId="779EC08B" w14:textId="77777777" w:rsidR="00963E8B" w:rsidRDefault="00963E8B" w:rsidP="00963E8B">
      <w:pPr>
        <w:pStyle w:val="Pubs"/>
      </w:pPr>
      <w:r>
        <w:t>E1042-02</w:t>
      </w:r>
      <w:r w:rsidR="00BE6DC5">
        <w:t>(</w:t>
      </w:r>
      <w:r w:rsidR="00C706B8">
        <w:t>R2014</w:t>
      </w:r>
      <w:r w:rsidR="00BE6DC5">
        <w:t>)</w:t>
      </w:r>
      <w:r>
        <w:tab/>
        <w:t>Acoustically, Absorptive Materials Applied by Trowel or Spray.</w:t>
      </w:r>
    </w:p>
    <w:p w14:paraId="204D87BD" w14:textId="77777777" w:rsidR="00963E8B" w:rsidRDefault="00963E8B" w:rsidP="00963E8B">
      <w:pPr>
        <w:pStyle w:val="Pubs"/>
      </w:pPr>
      <w:r>
        <w:t>G21-</w:t>
      </w:r>
      <w:r w:rsidR="00C706B8">
        <w:t>13</w:t>
      </w:r>
      <w:r>
        <w:tab/>
        <w:t>Determining Resistance of Synthetic Polymeric Materials to Fungi</w:t>
      </w:r>
    </w:p>
    <w:p w14:paraId="595D1F39" w14:textId="77777777" w:rsidR="00963E8B" w:rsidRDefault="00963E8B" w:rsidP="00963E8B">
      <w:pPr>
        <w:pStyle w:val="Level1"/>
        <w:keepNext/>
      </w:pPr>
      <w:r>
        <w:t>C.</w:t>
      </w:r>
      <w:r>
        <w:tab/>
        <w:t>Underwriters Laboratories, Inc. (UL):</w:t>
      </w:r>
    </w:p>
    <w:p w14:paraId="6483A512" w14:textId="77777777" w:rsidR="00963E8B" w:rsidRDefault="00963E8B" w:rsidP="00963E8B">
      <w:pPr>
        <w:pStyle w:val="Pubs"/>
      </w:pPr>
      <w:r>
        <w:t>Fire Resistance Directory...Latest Edition including Supplements</w:t>
      </w:r>
    </w:p>
    <w:p w14:paraId="29609BCD" w14:textId="77777777" w:rsidR="00963E8B" w:rsidRDefault="00963E8B" w:rsidP="00963E8B">
      <w:pPr>
        <w:pStyle w:val="Level1"/>
        <w:keepNext/>
      </w:pPr>
      <w:r>
        <w:t>D.</w:t>
      </w:r>
      <w:r>
        <w:tab/>
        <w:t>Warnock Hersey (WH):</w:t>
      </w:r>
    </w:p>
    <w:p w14:paraId="7A45CF67" w14:textId="77777777" w:rsidR="00963E8B" w:rsidRDefault="00963E8B" w:rsidP="00963E8B">
      <w:pPr>
        <w:pStyle w:val="Pubs"/>
      </w:pPr>
      <w:r>
        <w:t>Certification Listings</w:t>
      </w:r>
      <w:r>
        <w:tab/>
        <w:t>Latest Edition</w:t>
      </w:r>
    </w:p>
    <w:p w14:paraId="63328AA4" w14:textId="77777777" w:rsidR="00963E8B" w:rsidRDefault="00963E8B" w:rsidP="00963E8B">
      <w:pPr>
        <w:pStyle w:val="Level1"/>
        <w:keepNext/>
      </w:pPr>
      <w:r>
        <w:t>E.</w:t>
      </w:r>
      <w:r>
        <w:tab/>
        <w:t>Factory Mutual System (FM):</w:t>
      </w:r>
    </w:p>
    <w:p w14:paraId="24FDA8E5" w14:textId="77777777" w:rsidR="00963E8B" w:rsidRDefault="00963E8B" w:rsidP="00963E8B">
      <w:pPr>
        <w:pStyle w:val="Pubs"/>
      </w:pPr>
      <w:r>
        <w:t>Approval Guide</w:t>
      </w:r>
      <w:r>
        <w:tab/>
        <w:t>Latest Edition including Supplements</w:t>
      </w:r>
    </w:p>
    <w:p w14:paraId="32452193" w14:textId="77777777" w:rsidR="008E16B0" w:rsidRDefault="008E16B0" w:rsidP="00763F7F">
      <w:pPr>
        <w:pStyle w:val="Level1"/>
      </w:pPr>
      <w:r>
        <w:t>F. Environmental Protection Agency (EPA):</w:t>
      </w:r>
    </w:p>
    <w:p w14:paraId="2125C9B7" w14:textId="77777777" w:rsidR="008E16B0" w:rsidRDefault="008E16B0" w:rsidP="00963E8B">
      <w:pPr>
        <w:pStyle w:val="Pubs"/>
      </w:pPr>
      <w:r>
        <w:t>40 CFR 59(2014)</w:t>
      </w:r>
      <w:r>
        <w:tab/>
        <w:t>National Volatile Organic Compound Emission Standards for Consumer and Commercial Products</w:t>
      </w:r>
    </w:p>
    <w:p w14:paraId="41B825A1" w14:textId="77777777" w:rsidR="00963E8B" w:rsidRDefault="00963E8B" w:rsidP="00963E8B">
      <w:pPr>
        <w:pStyle w:val="ArticleB"/>
      </w:pPr>
      <w:r>
        <w:t xml:space="preserve">PART 2 </w:t>
      </w:r>
      <w:r w:rsidR="00D867F1">
        <w:t>-</w:t>
      </w:r>
      <w:r>
        <w:t xml:space="preserve"> PRODUCTS</w:t>
      </w:r>
    </w:p>
    <w:p w14:paraId="50887B83" w14:textId="77777777" w:rsidR="00963E8B" w:rsidRDefault="00963E8B" w:rsidP="00763F7F">
      <w:pPr>
        <w:pStyle w:val="SpecNote"/>
      </w:pPr>
      <w:r>
        <w:t xml:space="preserve">SPEC WRITER </w:t>
      </w:r>
      <w:r w:rsidRPr="00F86193">
        <w:t>NOTES</w:t>
      </w:r>
      <w:r>
        <w:t xml:space="preserve">: </w:t>
      </w:r>
    </w:p>
    <w:p w14:paraId="1EF72B41" w14:textId="77777777" w:rsidR="00963E8B" w:rsidRPr="00F86193" w:rsidRDefault="00963E8B" w:rsidP="00763F7F">
      <w:pPr>
        <w:pStyle w:val="SpecNote"/>
        <w:numPr>
          <w:ilvl w:val="0"/>
          <w:numId w:val="2"/>
        </w:numPr>
        <w:ind w:left="4680"/>
      </w:pPr>
      <w:r w:rsidRPr="00F86193">
        <w:t>Make Material requirements agree with applicable requirements specified in the reference Applicable Publications.</w:t>
      </w:r>
    </w:p>
    <w:p w14:paraId="0B432E37" w14:textId="77777777" w:rsidR="00963E8B" w:rsidRPr="00F86193" w:rsidRDefault="00963E8B" w:rsidP="00763F7F">
      <w:pPr>
        <w:pStyle w:val="SpecNote"/>
        <w:numPr>
          <w:ilvl w:val="0"/>
          <w:numId w:val="2"/>
        </w:numPr>
        <w:ind w:left="4680"/>
      </w:pPr>
      <w:r w:rsidRPr="00F86193">
        <w:t>Update and specify only that which applies to the project.</w:t>
      </w:r>
    </w:p>
    <w:p w14:paraId="4F1871FA" w14:textId="77777777" w:rsidR="00963E8B" w:rsidRPr="00F86193" w:rsidRDefault="00963E8B" w:rsidP="00763F7F">
      <w:pPr>
        <w:pStyle w:val="SpecNote"/>
      </w:pPr>
    </w:p>
    <w:p w14:paraId="77D9758F" w14:textId="77777777" w:rsidR="00963E8B" w:rsidRDefault="00963E8B" w:rsidP="00963E8B">
      <w:pPr>
        <w:pStyle w:val="ArticleB"/>
      </w:pPr>
      <w:r>
        <w:t>2.1 SPRAYED-ON FIREPROOFING</w:t>
      </w:r>
      <w:r w:rsidR="00C706B8">
        <w:t>:</w:t>
      </w:r>
    </w:p>
    <w:p w14:paraId="6C7FE4CF" w14:textId="77777777" w:rsidR="00963E8B" w:rsidRDefault="00963E8B" w:rsidP="00963E8B">
      <w:pPr>
        <w:pStyle w:val="Level1"/>
      </w:pPr>
      <w:r>
        <w:t>A.</w:t>
      </w:r>
      <w:r>
        <w:tab/>
        <w:t>ASTM E1042, Class (a), Category A.</w:t>
      </w:r>
    </w:p>
    <w:p w14:paraId="0179CEC4" w14:textId="1CF9BE85" w:rsidR="00963E8B" w:rsidRDefault="00963E8B" w:rsidP="00963E8B">
      <w:pPr>
        <w:pStyle w:val="Level2"/>
      </w:pPr>
      <w:r>
        <w:t>1.</w:t>
      </w:r>
      <w:r>
        <w:tab/>
      </w:r>
      <w:r w:rsidR="00F51D56">
        <w:t>F</w:t>
      </w:r>
      <w:r>
        <w:t>actory mixed cementitious materials with approved aggregate.</w:t>
      </w:r>
    </w:p>
    <w:p w14:paraId="7FCE6D24" w14:textId="77777777" w:rsidR="00963E8B" w:rsidRDefault="00963E8B" w:rsidP="00963E8B">
      <w:pPr>
        <w:pStyle w:val="Level1"/>
      </w:pPr>
      <w:r>
        <w:t>B.</w:t>
      </w:r>
      <w:r>
        <w:tab/>
        <w:t>Materials containing asbestos are not permitted.</w:t>
      </w:r>
    </w:p>
    <w:p w14:paraId="2D3DEB2D" w14:textId="77777777" w:rsidR="00963E8B" w:rsidRDefault="00963E8B" w:rsidP="00963E8B">
      <w:pPr>
        <w:pStyle w:val="Level1"/>
      </w:pPr>
      <w:r>
        <w:t>C.</w:t>
      </w:r>
      <w:r>
        <w:tab/>
        <w:t>Fireproofing characteristics when applied in the thickness and density required to achieve the fire-rating specified.</w:t>
      </w:r>
    </w:p>
    <w:tbl>
      <w:tblPr>
        <w:tblW w:w="8841" w:type="dxa"/>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2767"/>
        <w:gridCol w:w="1373"/>
        <w:gridCol w:w="4161"/>
      </w:tblGrid>
      <w:tr w:rsidR="00963E8B" w14:paraId="45909885" w14:textId="77777777" w:rsidTr="00763F7F">
        <w:trPr>
          <w:tblHeader/>
        </w:trPr>
        <w:tc>
          <w:tcPr>
            <w:tcW w:w="540" w:type="dxa"/>
            <w:tcBorders>
              <w:top w:val="single" w:sz="6" w:space="0" w:color="auto"/>
              <w:left w:val="single" w:sz="6" w:space="0" w:color="auto"/>
              <w:bottom w:val="single" w:sz="6" w:space="0" w:color="auto"/>
              <w:right w:val="single" w:sz="6" w:space="0" w:color="auto"/>
            </w:tcBorders>
          </w:tcPr>
          <w:p w14:paraId="3B73E2CF" w14:textId="27B5E085" w:rsidR="00963E8B" w:rsidRDefault="000610F7" w:rsidP="00336E9F">
            <w:pPr>
              <w:pStyle w:val="SpecTable"/>
            </w:pPr>
            <w:r>
              <w:t> </w:t>
            </w:r>
          </w:p>
        </w:tc>
        <w:tc>
          <w:tcPr>
            <w:tcW w:w="2767" w:type="dxa"/>
            <w:tcBorders>
              <w:top w:val="single" w:sz="6" w:space="0" w:color="auto"/>
              <w:left w:val="single" w:sz="6" w:space="0" w:color="auto"/>
              <w:bottom w:val="single" w:sz="6" w:space="0" w:color="auto"/>
              <w:right w:val="single" w:sz="6" w:space="0" w:color="auto"/>
            </w:tcBorders>
          </w:tcPr>
          <w:p w14:paraId="67D0E149" w14:textId="77777777" w:rsidR="00963E8B" w:rsidRDefault="00963E8B" w:rsidP="00336E9F">
            <w:pPr>
              <w:pStyle w:val="SpecTable"/>
            </w:pPr>
            <w:r>
              <w:t>Characteristic</w:t>
            </w:r>
          </w:p>
        </w:tc>
        <w:tc>
          <w:tcPr>
            <w:tcW w:w="1373" w:type="dxa"/>
            <w:tcBorders>
              <w:top w:val="single" w:sz="6" w:space="0" w:color="auto"/>
              <w:left w:val="single" w:sz="6" w:space="0" w:color="auto"/>
              <w:bottom w:val="single" w:sz="6" w:space="0" w:color="auto"/>
              <w:right w:val="single" w:sz="6" w:space="0" w:color="auto"/>
            </w:tcBorders>
          </w:tcPr>
          <w:p w14:paraId="535F8F4D" w14:textId="77777777" w:rsidR="00963E8B" w:rsidRDefault="00963E8B" w:rsidP="00336E9F">
            <w:pPr>
              <w:pStyle w:val="SpecTable"/>
            </w:pPr>
            <w:r>
              <w:t>Test</w:t>
            </w:r>
          </w:p>
        </w:tc>
        <w:tc>
          <w:tcPr>
            <w:tcW w:w="4161" w:type="dxa"/>
            <w:tcBorders>
              <w:top w:val="single" w:sz="6" w:space="0" w:color="auto"/>
              <w:left w:val="single" w:sz="6" w:space="0" w:color="auto"/>
              <w:bottom w:val="single" w:sz="6" w:space="0" w:color="auto"/>
              <w:right w:val="single" w:sz="6" w:space="0" w:color="auto"/>
            </w:tcBorders>
          </w:tcPr>
          <w:p w14:paraId="14095863" w14:textId="77777777" w:rsidR="00963E8B" w:rsidRDefault="00963E8B" w:rsidP="00336E9F">
            <w:pPr>
              <w:pStyle w:val="SpecTable"/>
            </w:pPr>
            <w:r>
              <w:t>Results</w:t>
            </w:r>
          </w:p>
        </w:tc>
      </w:tr>
      <w:tr w:rsidR="00963E8B" w14:paraId="2A0945CE" w14:textId="77777777" w:rsidTr="00763F7F">
        <w:tc>
          <w:tcPr>
            <w:tcW w:w="540" w:type="dxa"/>
            <w:tcBorders>
              <w:top w:val="single" w:sz="6" w:space="0" w:color="auto"/>
              <w:left w:val="single" w:sz="6" w:space="0" w:color="auto"/>
              <w:bottom w:val="single" w:sz="6" w:space="0" w:color="auto"/>
              <w:right w:val="single" w:sz="6" w:space="0" w:color="auto"/>
            </w:tcBorders>
          </w:tcPr>
          <w:p w14:paraId="5737F5E4" w14:textId="77777777" w:rsidR="00963E8B" w:rsidRDefault="00963E8B" w:rsidP="00336E9F">
            <w:pPr>
              <w:pStyle w:val="SpecTable"/>
            </w:pPr>
            <w:r>
              <w:t>1.</w:t>
            </w:r>
          </w:p>
        </w:tc>
        <w:tc>
          <w:tcPr>
            <w:tcW w:w="2767" w:type="dxa"/>
            <w:tcBorders>
              <w:top w:val="single" w:sz="6" w:space="0" w:color="auto"/>
              <w:left w:val="single" w:sz="6" w:space="0" w:color="auto"/>
              <w:bottom w:val="single" w:sz="6" w:space="0" w:color="auto"/>
              <w:right w:val="single" w:sz="6" w:space="0" w:color="auto"/>
            </w:tcBorders>
          </w:tcPr>
          <w:p w14:paraId="18E101EC" w14:textId="77777777" w:rsidR="00963E8B" w:rsidRDefault="00963E8B" w:rsidP="00336E9F">
            <w:pPr>
              <w:pStyle w:val="SpecTable"/>
              <w:jc w:val="left"/>
            </w:pPr>
            <w:r>
              <w:t>Deflection</w:t>
            </w:r>
          </w:p>
        </w:tc>
        <w:tc>
          <w:tcPr>
            <w:tcW w:w="1373" w:type="dxa"/>
            <w:tcBorders>
              <w:top w:val="single" w:sz="6" w:space="0" w:color="auto"/>
              <w:left w:val="single" w:sz="6" w:space="0" w:color="auto"/>
              <w:bottom w:val="single" w:sz="6" w:space="0" w:color="auto"/>
              <w:right w:val="single" w:sz="6" w:space="0" w:color="auto"/>
            </w:tcBorders>
          </w:tcPr>
          <w:p w14:paraId="0B138943" w14:textId="77777777" w:rsidR="00963E8B" w:rsidRDefault="00963E8B" w:rsidP="00336E9F">
            <w:pPr>
              <w:pStyle w:val="SpecTable"/>
              <w:jc w:val="left"/>
            </w:pPr>
            <w:r>
              <w:t>ASTM E759</w:t>
            </w:r>
          </w:p>
        </w:tc>
        <w:tc>
          <w:tcPr>
            <w:tcW w:w="4161" w:type="dxa"/>
            <w:tcBorders>
              <w:top w:val="single" w:sz="6" w:space="0" w:color="auto"/>
              <w:left w:val="single" w:sz="6" w:space="0" w:color="auto"/>
              <w:bottom w:val="single" w:sz="6" w:space="0" w:color="auto"/>
              <w:right w:val="single" w:sz="6" w:space="0" w:color="auto"/>
            </w:tcBorders>
          </w:tcPr>
          <w:p w14:paraId="0785909B" w14:textId="77777777" w:rsidR="00963E8B" w:rsidRDefault="00963E8B">
            <w:pPr>
              <w:pStyle w:val="SpecTable"/>
              <w:jc w:val="left"/>
            </w:pPr>
            <w:r>
              <w:t>No cracking, spalling, or delamination when backing to which it is applied has a deflection up to 1/120 in 3</w:t>
            </w:r>
            <w:r w:rsidR="002E0141">
              <w:t xml:space="preserve"> </w:t>
            </w:r>
            <w:r>
              <w:t>m (10</w:t>
            </w:r>
            <w:r w:rsidR="002E0141">
              <w:t> </w:t>
            </w:r>
            <w:r>
              <w:t>ft.)</w:t>
            </w:r>
          </w:p>
        </w:tc>
      </w:tr>
      <w:tr w:rsidR="00963E8B" w14:paraId="5BA5BB13" w14:textId="77777777" w:rsidTr="00763F7F">
        <w:tc>
          <w:tcPr>
            <w:tcW w:w="540" w:type="dxa"/>
            <w:tcBorders>
              <w:top w:val="single" w:sz="6" w:space="0" w:color="auto"/>
              <w:left w:val="single" w:sz="6" w:space="0" w:color="auto"/>
              <w:bottom w:val="single" w:sz="6" w:space="0" w:color="auto"/>
              <w:right w:val="single" w:sz="6" w:space="0" w:color="auto"/>
            </w:tcBorders>
          </w:tcPr>
          <w:p w14:paraId="40C7ABDB" w14:textId="77777777" w:rsidR="00963E8B" w:rsidRDefault="00963E8B" w:rsidP="00336E9F">
            <w:pPr>
              <w:pStyle w:val="SpecTable"/>
            </w:pPr>
            <w:r>
              <w:t>2.</w:t>
            </w:r>
          </w:p>
        </w:tc>
        <w:tc>
          <w:tcPr>
            <w:tcW w:w="2767" w:type="dxa"/>
            <w:tcBorders>
              <w:top w:val="single" w:sz="6" w:space="0" w:color="auto"/>
              <w:left w:val="single" w:sz="6" w:space="0" w:color="auto"/>
              <w:bottom w:val="single" w:sz="6" w:space="0" w:color="auto"/>
              <w:right w:val="single" w:sz="6" w:space="0" w:color="auto"/>
            </w:tcBorders>
          </w:tcPr>
          <w:p w14:paraId="4718B6FE" w14:textId="77777777" w:rsidR="00963E8B" w:rsidRDefault="00963E8B" w:rsidP="00336E9F">
            <w:pPr>
              <w:pStyle w:val="SpecTable"/>
              <w:jc w:val="left"/>
            </w:pPr>
            <w:r>
              <w:t>Corrosion-Resistance</w:t>
            </w:r>
          </w:p>
        </w:tc>
        <w:tc>
          <w:tcPr>
            <w:tcW w:w="1373" w:type="dxa"/>
            <w:tcBorders>
              <w:top w:val="single" w:sz="6" w:space="0" w:color="auto"/>
              <w:left w:val="single" w:sz="6" w:space="0" w:color="auto"/>
              <w:bottom w:val="single" w:sz="6" w:space="0" w:color="auto"/>
              <w:right w:val="single" w:sz="6" w:space="0" w:color="auto"/>
            </w:tcBorders>
          </w:tcPr>
          <w:p w14:paraId="1A30FE39" w14:textId="77777777" w:rsidR="00963E8B" w:rsidRDefault="00963E8B" w:rsidP="00336E9F">
            <w:pPr>
              <w:pStyle w:val="SpecTable"/>
              <w:jc w:val="left"/>
            </w:pPr>
            <w:r>
              <w:t>ASTM E937</w:t>
            </w:r>
          </w:p>
        </w:tc>
        <w:tc>
          <w:tcPr>
            <w:tcW w:w="4161" w:type="dxa"/>
            <w:tcBorders>
              <w:top w:val="single" w:sz="6" w:space="0" w:color="auto"/>
              <w:left w:val="single" w:sz="6" w:space="0" w:color="auto"/>
              <w:bottom w:val="single" w:sz="6" w:space="0" w:color="auto"/>
              <w:right w:val="single" w:sz="6" w:space="0" w:color="auto"/>
            </w:tcBorders>
          </w:tcPr>
          <w:p w14:paraId="6495A347" w14:textId="77777777" w:rsidR="00963E8B" w:rsidRDefault="00963E8B" w:rsidP="00336E9F">
            <w:pPr>
              <w:pStyle w:val="SpecTable"/>
              <w:jc w:val="left"/>
            </w:pPr>
            <w:r>
              <w:t>No promotion of corrosion of steel.</w:t>
            </w:r>
          </w:p>
        </w:tc>
      </w:tr>
      <w:tr w:rsidR="00963E8B" w14:paraId="22ECC966" w14:textId="77777777" w:rsidTr="00763F7F">
        <w:tc>
          <w:tcPr>
            <w:tcW w:w="540" w:type="dxa"/>
            <w:tcBorders>
              <w:top w:val="single" w:sz="6" w:space="0" w:color="auto"/>
              <w:left w:val="single" w:sz="6" w:space="0" w:color="auto"/>
              <w:bottom w:val="single" w:sz="6" w:space="0" w:color="auto"/>
              <w:right w:val="single" w:sz="6" w:space="0" w:color="auto"/>
            </w:tcBorders>
          </w:tcPr>
          <w:p w14:paraId="0006B168" w14:textId="77777777" w:rsidR="00963E8B" w:rsidRDefault="00963E8B" w:rsidP="00336E9F">
            <w:pPr>
              <w:pStyle w:val="SpecTable"/>
            </w:pPr>
            <w:r>
              <w:t>3.</w:t>
            </w:r>
          </w:p>
        </w:tc>
        <w:tc>
          <w:tcPr>
            <w:tcW w:w="2767" w:type="dxa"/>
            <w:tcBorders>
              <w:top w:val="single" w:sz="6" w:space="0" w:color="auto"/>
              <w:left w:val="single" w:sz="6" w:space="0" w:color="auto"/>
              <w:bottom w:val="single" w:sz="6" w:space="0" w:color="auto"/>
              <w:right w:val="single" w:sz="6" w:space="0" w:color="auto"/>
            </w:tcBorders>
          </w:tcPr>
          <w:p w14:paraId="1BD08CAB" w14:textId="77777777" w:rsidR="00963E8B" w:rsidRDefault="00963E8B" w:rsidP="00336E9F">
            <w:pPr>
              <w:pStyle w:val="SpecTable"/>
              <w:jc w:val="left"/>
            </w:pPr>
            <w:r>
              <w:t>Bond Impact</w:t>
            </w:r>
          </w:p>
        </w:tc>
        <w:tc>
          <w:tcPr>
            <w:tcW w:w="1373" w:type="dxa"/>
            <w:tcBorders>
              <w:top w:val="single" w:sz="6" w:space="0" w:color="auto"/>
              <w:left w:val="single" w:sz="6" w:space="0" w:color="auto"/>
              <w:bottom w:val="single" w:sz="6" w:space="0" w:color="auto"/>
              <w:right w:val="single" w:sz="6" w:space="0" w:color="auto"/>
            </w:tcBorders>
          </w:tcPr>
          <w:p w14:paraId="2AB14435" w14:textId="77777777" w:rsidR="00963E8B" w:rsidRDefault="00963E8B" w:rsidP="00336E9F">
            <w:pPr>
              <w:pStyle w:val="SpecTable"/>
              <w:jc w:val="left"/>
            </w:pPr>
            <w:r>
              <w:t>ASTM E760</w:t>
            </w:r>
          </w:p>
        </w:tc>
        <w:tc>
          <w:tcPr>
            <w:tcW w:w="4161" w:type="dxa"/>
            <w:tcBorders>
              <w:top w:val="single" w:sz="6" w:space="0" w:color="auto"/>
              <w:left w:val="single" w:sz="6" w:space="0" w:color="auto"/>
              <w:bottom w:val="single" w:sz="6" w:space="0" w:color="auto"/>
              <w:right w:val="single" w:sz="6" w:space="0" w:color="auto"/>
            </w:tcBorders>
          </w:tcPr>
          <w:p w14:paraId="6D925C53" w14:textId="77777777" w:rsidR="00963E8B" w:rsidRDefault="00963E8B" w:rsidP="00336E9F">
            <w:pPr>
              <w:pStyle w:val="SpecTable"/>
              <w:jc w:val="left"/>
            </w:pPr>
            <w:r>
              <w:t>No cracking, spalling, or delamination.</w:t>
            </w:r>
          </w:p>
        </w:tc>
      </w:tr>
      <w:tr w:rsidR="00963E8B" w14:paraId="7B28BC45" w14:textId="77777777" w:rsidTr="00763F7F">
        <w:tc>
          <w:tcPr>
            <w:tcW w:w="540" w:type="dxa"/>
            <w:tcBorders>
              <w:top w:val="single" w:sz="6" w:space="0" w:color="auto"/>
              <w:left w:val="single" w:sz="6" w:space="0" w:color="auto"/>
              <w:bottom w:val="single" w:sz="6" w:space="0" w:color="auto"/>
              <w:right w:val="single" w:sz="6" w:space="0" w:color="auto"/>
            </w:tcBorders>
          </w:tcPr>
          <w:p w14:paraId="70F72199" w14:textId="77777777" w:rsidR="00963E8B" w:rsidRDefault="00963E8B" w:rsidP="00336E9F">
            <w:pPr>
              <w:pStyle w:val="SpecTable"/>
            </w:pPr>
            <w:r>
              <w:t>4.</w:t>
            </w:r>
          </w:p>
        </w:tc>
        <w:tc>
          <w:tcPr>
            <w:tcW w:w="2767" w:type="dxa"/>
            <w:tcBorders>
              <w:top w:val="single" w:sz="6" w:space="0" w:color="auto"/>
              <w:left w:val="single" w:sz="6" w:space="0" w:color="auto"/>
              <w:bottom w:val="single" w:sz="6" w:space="0" w:color="auto"/>
              <w:right w:val="single" w:sz="6" w:space="0" w:color="auto"/>
            </w:tcBorders>
          </w:tcPr>
          <w:p w14:paraId="53D0D8BA" w14:textId="77777777" w:rsidR="00963E8B" w:rsidRDefault="00963E8B" w:rsidP="00336E9F">
            <w:pPr>
              <w:pStyle w:val="SpecTable"/>
              <w:jc w:val="left"/>
            </w:pPr>
            <w:r>
              <w:t xml:space="preserve">Cohesion/Adhesion </w:t>
            </w:r>
          </w:p>
          <w:p w14:paraId="0E173203" w14:textId="77777777" w:rsidR="00963E8B" w:rsidRDefault="00963E8B" w:rsidP="00336E9F">
            <w:pPr>
              <w:pStyle w:val="SpecTable"/>
              <w:jc w:val="left"/>
            </w:pPr>
            <w:r>
              <w:t>(Bond Strength)</w:t>
            </w:r>
          </w:p>
        </w:tc>
        <w:tc>
          <w:tcPr>
            <w:tcW w:w="1373" w:type="dxa"/>
            <w:tcBorders>
              <w:top w:val="single" w:sz="6" w:space="0" w:color="auto"/>
              <w:left w:val="single" w:sz="6" w:space="0" w:color="auto"/>
              <w:bottom w:val="single" w:sz="6" w:space="0" w:color="auto"/>
              <w:right w:val="single" w:sz="6" w:space="0" w:color="auto"/>
            </w:tcBorders>
          </w:tcPr>
          <w:p w14:paraId="2AE659C9" w14:textId="77777777" w:rsidR="00963E8B" w:rsidRDefault="00963E8B" w:rsidP="00336E9F">
            <w:pPr>
              <w:pStyle w:val="SpecTable"/>
              <w:jc w:val="left"/>
            </w:pPr>
            <w:r>
              <w:t>ASTM E736</w:t>
            </w:r>
          </w:p>
        </w:tc>
        <w:tc>
          <w:tcPr>
            <w:tcW w:w="4161" w:type="dxa"/>
            <w:tcBorders>
              <w:top w:val="single" w:sz="6" w:space="0" w:color="auto"/>
              <w:left w:val="single" w:sz="6" w:space="0" w:color="auto"/>
              <w:bottom w:val="single" w:sz="6" w:space="0" w:color="auto"/>
              <w:right w:val="single" w:sz="6" w:space="0" w:color="auto"/>
            </w:tcBorders>
          </w:tcPr>
          <w:p w14:paraId="620F2C70" w14:textId="77777777" w:rsidR="00963E8B" w:rsidRDefault="00963E8B">
            <w:pPr>
              <w:pStyle w:val="SpecTable"/>
              <w:jc w:val="left"/>
            </w:pPr>
            <w:r>
              <w:t>Minimum cohesive/adhesive strength of 9.57 kPa (200</w:t>
            </w:r>
            <w:r w:rsidR="00F67762">
              <w:t> </w:t>
            </w:r>
            <w:r>
              <w:t>lbf</w:t>
            </w:r>
            <w:r w:rsidR="00F67762">
              <w:t xml:space="preserve"> per sq. </w:t>
            </w:r>
            <w:r>
              <w:t>ft</w:t>
            </w:r>
            <w:r w:rsidR="00F67762">
              <w:t>.</w:t>
            </w:r>
            <w:r>
              <w:t>) for protected areas. 19.15 kPa (400</w:t>
            </w:r>
            <w:r w:rsidR="00F67762">
              <w:t> </w:t>
            </w:r>
            <w:r>
              <w:t>lbf</w:t>
            </w:r>
            <w:r w:rsidR="00F67762">
              <w:t> per sq. ft.</w:t>
            </w:r>
            <w:r>
              <w:t>) for exposed areas.</w:t>
            </w:r>
          </w:p>
        </w:tc>
      </w:tr>
      <w:tr w:rsidR="00963E8B" w14:paraId="070BADCA" w14:textId="77777777" w:rsidTr="00763F7F">
        <w:tc>
          <w:tcPr>
            <w:tcW w:w="540" w:type="dxa"/>
            <w:tcBorders>
              <w:top w:val="single" w:sz="6" w:space="0" w:color="auto"/>
              <w:left w:val="single" w:sz="6" w:space="0" w:color="auto"/>
              <w:bottom w:val="single" w:sz="6" w:space="0" w:color="auto"/>
              <w:right w:val="single" w:sz="6" w:space="0" w:color="auto"/>
            </w:tcBorders>
          </w:tcPr>
          <w:p w14:paraId="64CB9F5F" w14:textId="77777777" w:rsidR="00963E8B" w:rsidRDefault="00963E8B" w:rsidP="00336E9F">
            <w:pPr>
              <w:pStyle w:val="SpecTable"/>
            </w:pPr>
            <w:r>
              <w:t>5.</w:t>
            </w:r>
          </w:p>
        </w:tc>
        <w:tc>
          <w:tcPr>
            <w:tcW w:w="2767" w:type="dxa"/>
            <w:tcBorders>
              <w:top w:val="single" w:sz="6" w:space="0" w:color="auto"/>
              <w:left w:val="single" w:sz="6" w:space="0" w:color="auto"/>
              <w:bottom w:val="single" w:sz="6" w:space="0" w:color="auto"/>
              <w:right w:val="single" w:sz="6" w:space="0" w:color="auto"/>
            </w:tcBorders>
          </w:tcPr>
          <w:p w14:paraId="72ADE689" w14:textId="77777777" w:rsidR="00963E8B" w:rsidRDefault="00963E8B" w:rsidP="00336E9F">
            <w:pPr>
              <w:pStyle w:val="SpecTable"/>
              <w:jc w:val="left"/>
            </w:pPr>
            <w:r>
              <w:t>Air Erosion</w:t>
            </w:r>
          </w:p>
        </w:tc>
        <w:tc>
          <w:tcPr>
            <w:tcW w:w="1373" w:type="dxa"/>
            <w:tcBorders>
              <w:top w:val="single" w:sz="6" w:space="0" w:color="auto"/>
              <w:left w:val="single" w:sz="6" w:space="0" w:color="auto"/>
              <w:bottom w:val="single" w:sz="6" w:space="0" w:color="auto"/>
              <w:right w:val="single" w:sz="6" w:space="0" w:color="auto"/>
            </w:tcBorders>
          </w:tcPr>
          <w:p w14:paraId="14720C9C" w14:textId="77777777" w:rsidR="00963E8B" w:rsidRDefault="00963E8B" w:rsidP="00336E9F">
            <w:pPr>
              <w:pStyle w:val="SpecTable"/>
              <w:jc w:val="left"/>
            </w:pPr>
            <w:r>
              <w:t>ASTM E859</w:t>
            </w:r>
          </w:p>
        </w:tc>
        <w:tc>
          <w:tcPr>
            <w:tcW w:w="4161" w:type="dxa"/>
            <w:tcBorders>
              <w:top w:val="single" w:sz="6" w:space="0" w:color="auto"/>
              <w:left w:val="single" w:sz="6" w:space="0" w:color="auto"/>
              <w:bottom w:val="single" w:sz="6" w:space="0" w:color="auto"/>
              <w:right w:val="single" w:sz="6" w:space="0" w:color="auto"/>
            </w:tcBorders>
          </w:tcPr>
          <w:p w14:paraId="765A7371" w14:textId="77777777" w:rsidR="00963E8B" w:rsidRDefault="00963E8B">
            <w:pPr>
              <w:pStyle w:val="SpecTable"/>
              <w:jc w:val="left"/>
            </w:pPr>
            <w:r>
              <w:t>Maximum gain weight of the collecting filter 0.27</w:t>
            </w:r>
            <w:r w:rsidR="00F67762">
              <w:t> </w:t>
            </w:r>
            <w:r>
              <w:t>gm</w:t>
            </w:r>
            <w:r w:rsidR="00F67762">
              <w:t> per sq. </w:t>
            </w:r>
            <w:r>
              <w:t>m</w:t>
            </w:r>
            <w:r w:rsidR="00F67762">
              <w:t>eter</w:t>
            </w:r>
            <w:r>
              <w:t xml:space="preserve"> (0.025</w:t>
            </w:r>
            <w:r w:rsidR="00F67762">
              <w:t> </w:t>
            </w:r>
            <w:r>
              <w:t>gm</w:t>
            </w:r>
            <w:r w:rsidR="00F67762">
              <w:t> per sq. </w:t>
            </w:r>
            <w:r>
              <w:t>ft</w:t>
            </w:r>
            <w:r w:rsidR="00F67762">
              <w:t>.</w:t>
            </w:r>
            <w:r>
              <w:t>).</w:t>
            </w:r>
          </w:p>
        </w:tc>
      </w:tr>
      <w:tr w:rsidR="00963E8B" w14:paraId="187558F5" w14:textId="77777777" w:rsidTr="00763F7F">
        <w:tc>
          <w:tcPr>
            <w:tcW w:w="540" w:type="dxa"/>
            <w:tcBorders>
              <w:top w:val="single" w:sz="6" w:space="0" w:color="auto"/>
              <w:left w:val="single" w:sz="6" w:space="0" w:color="auto"/>
              <w:bottom w:val="single" w:sz="6" w:space="0" w:color="auto"/>
              <w:right w:val="single" w:sz="6" w:space="0" w:color="auto"/>
            </w:tcBorders>
          </w:tcPr>
          <w:p w14:paraId="1604A502" w14:textId="77777777" w:rsidR="00963E8B" w:rsidRDefault="00963E8B" w:rsidP="00336E9F">
            <w:pPr>
              <w:pStyle w:val="SpecTable"/>
            </w:pPr>
            <w:r>
              <w:t>6.</w:t>
            </w:r>
          </w:p>
        </w:tc>
        <w:tc>
          <w:tcPr>
            <w:tcW w:w="2767" w:type="dxa"/>
            <w:tcBorders>
              <w:top w:val="single" w:sz="6" w:space="0" w:color="auto"/>
              <w:left w:val="single" w:sz="6" w:space="0" w:color="auto"/>
              <w:bottom w:val="single" w:sz="6" w:space="0" w:color="auto"/>
              <w:right w:val="single" w:sz="6" w:space="0" w:color="auto"/>
            </w:tcBorders>
          </w:tcPr>
          <w:p w14:paraId="4B3AFFBD" w14:textId="77777777" w:rsidR="00963E8B" w:rsidRDefault="00963E8B" w:rsidP="00336E9F">
            <w:pPr>
              <w:pStyle w:val="SpecTable"/>
              <w:jc w:val="left"/>
            </w:pPr>
            <w:r>
              <w:t>Compressive Strength</w:t>
            </w:r>
          </w:p>
        </w:tc>
        <w:tc>
          <w:tcPr>
            <w:tcW w:w="1373" w:type="dxa"/>
            <w:tcBorders>
              <w:top w:val="single" w:sz="6" w:space="0" w:color="auto"/>
              <w:left w:val="single" w:sz="6" w:space="0" w:color="auto"/>
              <w:bottom w:val="single" w:sz="6" w:space="0" w:color="auto"/>
              <w:right w:val="single" w:sz="6" w:space="0" w:color="auto"/>
            </w:tcBorders>
          </w:tcPr>
          <w:p w14:paraId="3171D079" w14:textId="77777777" w:rsidR="00963E8B" w:rsidRDefault="00963E8B" w:rsidP="00336E9F">
            <w:pPr>
              <w:pStyle w:val="SpecTable"/>
              <w:jc w:val="left"/>
            </w:pPr>
            <w:r>
              <w:t>ASTM E761</w:t>
            </w:r>
          </w:p>
        </w:tc>
        <w:tc>
          <w:tcPr>
            <w:tcW w:w="4161" w:type="dxa"/>
            <w:tcBorders>
              <w:top w:val="single" w:sz="6" w:space="0" w:color="auto"/>
              <w:left w:val="single" w:sz="6" w:space="0" w:color="auto"/>
              <w:bottom w:val="single" w:sz="6" w:space="0" w:color="auto"/>
              <w:right w:val="single" w:sz="6" w:space="0" w:color="auto"/>
            </w:tcBorders>
          </w:tcPr>
          <w:p w14:paraId="7657917D" w14:textId="77777777" w:rsidR="00963E8B" w:rsidRDefault="00963E8B" w:rsidP="00C83BF5">
            <w:pPr>
              <w:pStyle w:val="SpecTable"/>
              <w:jc w:val="left"/>
            </w:pPr>
            <w:r>
              <w:t xml:space="preserve">Minimum compressive strength </w:t>
            </w:r>
            <w:r w:rsidR="00C83BF5">
              <w:t>48</w:t>
            </w:r>
            <w:r w:rsidR="0027653B">
              <w:t> </w:t>
            </w:r>
            <w:r>
              <w:t>kPa (</w:t>
            </w:r>
            <w:r w:rsidR="00C83BF5">
              <w:t>1000</w:t>
            </w:r>
            <w:r w:rsidR="0027653B">
              <w:t xml:space="preserve"> </w:t>
            </w:r>
            <w:proofErr w:type="spellStart"/>
            <w:r w:rsidR="00C83BF5">
              <w:t>psf</w:t>
            </w:r>
            <w:proofErr w:type="spellEnd"/>
            <w:r>
              <w:t>).</w:t>
            </w:r>
          </w:p>
        </w:tc>
      </w:tr>
      <w:tr w:rsidR="00963E8B" w14:paraId="245C29A5" w14:textId="77777777" w:rsidTr="00763F7F">
        <w:tc>
          <w:tcPr>
            <w:tcW w:w="540" w:type="dxa"/>
            <w:tcBorders>
              <w:top w:val="single" w:sz="6" w:space="0" w:color="auto"/>
              <w:left w:val="single" w:sz="6" w:space="0" w:color="auto"/>
              <w:bottom w:val="single" w:sz="6" w:space="0" w:color="auto"/>
              <w:right w:val="single" w:sz="6" w:space="0" w:color="auto"/>
            </w:tcBorders>
          </w:tcPr>
          <w:p w14:paraId="68E25BE2" w14:textId="77777777" w:rsidR="00963E8B" w:rsidRDefault="00963E8B" w:rsidP="00336E9F">
            <w:pPr>
              <w:pStyle w:val="SpecTable"/>
            </w:pPr>
            <w:r>
              <w:t>7.</w:t>
            </w:r>
          </w:p>
        </w:tc>
        <w:tc>
          <w:tcPr>
            <w:tcW w:w="2767" w:type="dxa"/>
            <w:tcBorders>
              <w:top w:val="single" w:sz="6" w:space="0" w:color="auto"/>
              <w:left w:val="single" w:sz="6" w:space="0" w:color="auto"/>
              <w:bottom w:val="single" w:sz="6" w:space="0" w:color="auto"/>
              <w:right w:val="single" w:sz="6" w:space="0" w:color="auto"/>
            </w:tcBorders>
          </w:tcPr>
          <w:p w14:paraId="4EEBE5BC" w14:textId="77777777" w:rsidR="00963E8B" w:rsidRDefault="00963E8B" w:rsidP="00336E9F">
            <w:pPr>
              <w:pStyle w:val="SpecTable"/>
              <w:jc w:val="left"/>
            </w:pPr>
            <w:r>
              <w:t>Surface Burning Characteristics with adhesive and sealer to be used</w:t>
            </w:r>
          </w:p>
        </w:tc>
        <w:tc>
          <w:tcPr>
            <w:tcW w:w="1373" w:type="dxa"/>
            <w:tcBorders>
              <w:top w:val="single" w:sz="6" w:space="0" w:color="auto"/>
              <w:left w:val="single" w:sz="6" w:space="0" w:color="auto"/>
              <w:bottom w:val="single" w:sz="6" w:space="0" w:color="auto"/>
              <w:right w:val="single" w:sz="6" w:space="0" w:color="auto"/>
            </w:tcBorders>
          </w:tcPr>
          <w:p w14:paraId="4AD94812" w14:textId="77777777" w:rsidR="00963E8B" w:rsidRDefault="00963E8B" w:rsidP="00336E9F">
            <w:pPr>
              <w:pStyle w:val="SpecTable"/>
              <w:jc w:val="left"/>
            </w:pPr>
            <w:r>
              <w:t>ASTM E84</w:t>
            </w:r>
          </w:p>
        </w:tc>
        <w:tc>
          <w:tcPr>
            <w:tcW w:w="4161" w:type="dxa"/>
            <w:tcBorders>
              <w:top w:val="single" w:sz="6" w:space="0" w:color="auto"/>
              <w:left w:val="single" w:sz="6" w:space="0" w:color="auto"/>
              <w:bottom w:val="single" w:sz="6" w:space="0" w:color="auto"/>
              <w:right w:val="single" w:sz="6" w:space="0" w:color="auto"/>
            </w:tcBorders>
          </w:tcPr>
          <w:p w14:paraId="0CAEAE2A" w14:textId="77777777" w:rsidR="00963E8B" w:rsidRDefault="00963E8B" w:rsidP="00336E9F">
            <w:pPr>
              <w:pStyle w:val="SpecTable"/>
              <w:jc w:val="left"/>
            </w:pPr>
            <w:r>
              <w:t>Flame spread 25 or less smoke developed 50 or less</w:t>
            </w:r>
          </w:p>
        </w:tc>
      </w:tr>
      <w:tr w:rsidR="00963E8B" w14:paraId="646292C9" w14:textId="77777777" w:rsidTr="00763F7F">
        <w:tc>
          <w:tcPr>
            <w:tcW w:w="540" w:type="dxa"/>
            <w:tcBorders>
              <w:top w:val="single" w:sz="6" w:space="0" w:color="auto"/>
              <w:left w:val="single" w:sz="6" w:space="0" w:color="auto"/>
              <w:bottom w:val="single" w:sz="6" w:space="0" w:color="auto"/>
              <w:right w:val="single" w:sz="6" w:space="0" w:color="auto"/>
            </w:tcBorders>
          </w:tcPr>
          <w:p w14:paraId="7EB6751B" w14:textId="77777777" w:rsidR="00963E8B" w:rsidRDefault="00963E8B" w:rsidP="00336E9F">
            <w:pPr>
              <w:pStyle w:val="SpecTable"/>
            </w:pPr>
            <w:r>
              <w:t>8.</w:t>
            </w:r>
          </w:p>
        </w:tc>
        <w:tc>
          <w:tcPr>
            <w:tcW w:w="2767" w:type="dxa"/>
            <w:tcBorders>
              <w:top w:val="single" w:sz="6" w:space="0" w:color="auto"/>
              <w:left w:val="single" w:sz="6" w:space="0" w:color="auto"/>
              <w:bottom w:val="single" w:sz="6" w:space="0" w:color="auto"/>
              <w:right w:val="single" w:sz="6" w:space="0" w:color="auto"/>
            </w:tcBorders>
          </w:tcPr>
          <w:p w14:paraId="38B788AA" w14:textId="77777777" w:rsidR="00963E8B" w:rsidRDefault="00963E8B" w:rsidP="00763F7F">
            <w:pPr>
              <w:pStyle w:val="SpecTable"/>
              <w:jc w:val="left"/>
            </w:pPr>
            <w:r>
              <w:t>Fungi Resistance</w:t>
            </w:r>
          </w:p>
        </w:tc>
        <w:tc>
          <w:tcPr>
            <w:tcW w:w="1373" w:type="dxa"/>
            <w:tcBorders>
              <w:top w:val="single" w:sz="6" w:space="0" w:color="auto"/>
              <w:left w:val="single" w:sz="6" w:space="0" w:color="auto"/>
              <w:bottom w:val="single" w:sz="6" w:space="0" w:color="auto"/>
              <w:right w:val="single" w:sz="6" w:space="0" w:color="auto"/>
            </w:tcBorders>
          </w:tcPr>
          <w:p w14:paraId="7402C556" w14:textId="77777777" w:rsidR="00963E8B" w:rsidRDefault="00963E8B" w:rsidP="00763F7F">
            <w:pPr>
              <w:pStyle w:val="SpecTable"/>
              <w:jc w:val="left"/>
            </w:pPr>
            <w:r>
              <w:t>ASTM G21</w:t>
            </w:r>
          </w:p>
        </w:tc>
        <w:tc>
          <w:tcPr>
            <w:tcW w:w="4161" w:type="dxa"/>
            <w:tcBorders>
              <w:top w:val="single" w:sz="6" w:space="0" w:color="auto"/>
              <w:left w:val="single" w:sz="6" w:space="0" w:color="auto"/>
              <w:bottom w:val="single" w:sz="6" w:space="0" w:color="auto"/>
              <w:right w:val="single" w:sz="6" w:space="0" w:color="auto"/>
            </w:tcBorders>
          </w:tcPr>
          <w:p w14:paraId="29595D71" w14:textId="77777777" w:rsidR="00963E8B" w:rsidRDefault="00963E8B" w:rsidP="00763F7F">
            <w:pPr>
              <w:pStyle w:val="SpecTable"/>
              <w:jc w:val="left"/>
            </w:pPr>
            <w:r>
              <w:t xml:space="preserve">Resistance to mold growth when inoculated with aspergillus </w:t>
            </w:r>
            <w:proofErr w:type="spellStart"/>
            <w:r>
              <w:t>niger</w:t>
            </w:r>
            <w:proofErr w:type="spellEnd"/>
            <w:r>
              <w:t xml:space="preserve"> (28 days for general application)</w:t>
            </w:r>
          </w:p>
        </w:tc>
      </w:tr>
    </w:tbl>
    <w:p w14:paraId="34A627F3" w14:textId="77777777" w:rsidR="00963E8B" w:rsidRDefault="00963E8B" w:rsidP="00963E8B">
      <w:pPr>
        <w:pStyle w:val="SpecNormal"/>
      </w:pPr>
    </w:p>
    <w:p w14:paraId="65576393" w14:textId="77777777" w:rsidR="00963E8B" w:rsidRDefault="00963E8B" w:rsidP="00963E8B">
      <w:pPr>
        <w:pStyle w:val="ArticleB"/>
      </w:pPr>
      <w:r>
        <w:t>2.2 ADHESIVE</w:t>
      </w:r>
      <w:r w:rsidR="00C706B8">
        <w:t>:</w:t>
      </w:r>
      <w:r>
        <w:t xml:space="preserve"> </w:t>
      </w:r>
    </w:p>
    <w:p w14:paraId="1B8A3E45" w14:textId="19ABBA2B" w:rsidR="00963E8B" w:rsidRDefault="00772F46" w:rsidP="00963E8B">
      <w:pPr>
        <w:pStyle w:val="Level1"/>
      </w:pPr>
      <w:r>
        <w:t>A</w:t>
      </w:r>
      <w:r w:rsidR="00963E8B">
        <w:t>.</w:t>
      </w:r>
      <w:r w:rsidR="00963E8B">
        <w:tab/>
        <w:t>Adhesive may be an integral part of the material or applied separately to surface receiving fireproofing material.</w:t>
      </w:r>
    </w:p>
    <w:p w14:paraId="218397F6" w14:textId="77777777" w:rsidR="00963E8B" w:rsidRDefault="00963E8B" w:rsidP="00963E8B">
      <w:pPr>
        <w:pStyle w:val="ArticleB"/>
      </w:pPr>
      <w:r>
        <w:t>2.3 SEALER</w:t>
      </w:r>
      <w:r w:rsidR="00C706B8">
        <w:t>:</w:t>
      </w:r>
      <w:r>
        <w:t xml:space="preserve"> </w:t>
      </w:r>
    </w:p>
    <w:p w14:paraId="7BC79C2F" w14:textId="6AFA701F" w:rsidR="00963E8B" w:rsidRDefault="004D4C77" w:rsidP="00963E8B">
      <w:pPr>
        <w:pStyle w:val="Level1"/>
      </w:pPr>
      <w:r>
        <w:t>A</w:t>
      </w:r>
      <w:r w:rsidR="00963E8B">
        <w:t>.</w:t>
      </w:r>
      <w:r w:rsidR="00963E8B">
        <w:tab/>
        <w:t>Surface burning characteristics as specified for fireproofing material.</w:t>
      </w:r>
    </w:p>
    <w:p w14:paraId="33BFAA64" w14:textId="7DF67A69" w:rsidR="00963E8B" w:rsidRDefault="004D4C77" w:rsidP="00963E8B">
      <w:pPr>
        <w:pStyle w:val="Level1"/>
      </w:pPr>
      <w:r>
        <w:t>B</w:t>
      </w:r>
      <w:r w:rsidR="00963E8B">
        <w:t>.</w:t>
      </w:r>
      <w:r w:rsidR="00963E8B">
        <w:tab/>
        <w:t>Fungus resistant.</w:t>
      </w:r>
    </w:p>
    <w:p w14:paraId="5AF886C8" w14:textId="1D6919BD" w:rsidR="00963E8B" w:rsidRDefault="004D4C77" w:rsidP="00963E8B">
      <w:pPr>
        <w:pStyle w:val="Level1"/>
      </w:pPr>
      <w:r>
        <w:lastRenderedPageBreak/>
        <w:t>C</w:t>
      </w:r>
      <w:r w:rsidR="00963E8B">
        <w:t>.</w:t>
      </w:r>
      <w:r w:rsidR="00963E8B">
        <w:tab/>
        <w:t>Sealer may be an integral part of the material or applied separately to the exposed surface. When applied separately use contrasting color pigmented sealer, white preferred.</w:t>
      </w:r>
    </w:p>
    <w:p w14:paraId="0B57994D" w14:textId="77777777" w:rsidR="008E16B0" w:rsidRDefault="008E16B0" w:rsidP="008E16B0">
      <w:pPr>
        <w:pStyle w:val="Level1"/>
      </w:pPr>
      <w:r>
        <w:t xml:space="preserve">//E. VOC content: Product </w:t>
      </w:r>
      <w:r w:rsidR="00EA3B7C">
        <w:t>to</w:t>
      </w:r>
      <w:r>
        <w:t xml:space="preserve"> comply with VOC content limits of authorities having jurisdiction and the following VOC limits when calculated according to 40 CFR 59, (EPA Method 24):</w:t>
      </w:r>
    </w:p>
    <w:p w14:paraId="3AA0CF01" w14:textId="77777777" w:rsidR="008E16B0" w:rsidRDefault="009A3F8E" w:rsidP="00763F7F">
      <w:pPr>
        <w:pStyle w:val="Level2"/>
      </w:pPr>
      <w:r>
        <w:t xml:space="preserve">1. </w:t>
      </w:r>
      <w:r w:rsidR="008E16B0">
        <w:t>Flat Paints and Coatings: 50 g/L.</w:t>
      </w:r>
    </w:p>
    <w:p w14:paraId="46321D66" w14:textId="77777777" w:rsidR="008E16B0" w:rsidRDefault="009A3F8E" w:rsidP="00763F7F">
      <w:pPr>
        <w:pStyle w:val="Level2"/>
      </w:pPr>
      <w:r>
        <w:t xml:space="preserve">2. </w:t>
      </w:r>
      <w:proofErr w:type="spellStart"/>
      <w:r w:rsidR="008E16B0">
        <w:t>Nonflat</w:t>
      </w:r>
      <w:proofErr w:type="spellEnd"/>
      <w:r w:rsidR="008E16B0">
        <w:t xml:space="preserve"> Paints and Coatings: 150 g/L.</w:t>
      </w:r>
    </w:p>
    <w:p w14:paraId="0B9EA933" w14:textId="77777777" w:rsidR="008E16B0" w:rsidRDefault="009A3F8E" w:rsidP="00763F7F">
      <w:pPr>
        <w:pStyle w:val="Level2"/>
      </w:pPr>
      <w:r>
        <w:t xml:space="preserve">3. </w:t>
      </w:r>
      <w:r w:rsidR="008E16B0">
        <w:t xml:space="preserve">Primers, Sealers, and </w:t>
      </w:r>
      <w:proofErr w:type="spellStart"/>
      <w:r w:rsidR="008E16B0">
        <w:t>Undercoaters</w:t>
      </w:r>
      <w:proofErr w:type="spellEnd"/>
      <w:r w:rsidR="008E16B0">
        <w:t>: 200 g/L.</w:t>
      </w:r>
      <w:r w:rsidR="007C1CB7">
        <w:t>//</w:t>
      </w:r>
    </w:p>
    <w:p w14:paraId="60CDC684" w14:textId="77777777" w:rsidR="00963E8B" w:rsidRDefault="00963E8B" w:rsidP="00963E8B">
      <w:pPr>
        <w:pStyle w:val="ArticleB"/>
      </w:pPr>
      <w:r>
        <w:t>2.4 WATER</w:t>
      </w:r>
      <w:r w:rsidR="00C706B8">
        <w:t>:</w:t>
      </w:r>
      <w:r>
        <w:t xml:space="preserve"> </w:t>
      </w:r>
    </w:p>
    <w:p w14:paraId="5145B09C" w14:textId="77777777" w:rsidR="00963E8B" w:rsidRDefault="00963E8B" w:rsidP="00963E8B">
      <w:pPr>
        <w:pStyle w:val="Level1"/>
      </w:pPr>
      <w:r>
        <w:t>A.</w:t>
      </w:r>
      <w:r>
        <w:tab/>
        <w:t>Clean, fresh, and free from organic and mineral impurities.</w:t>
      </w:r>
    </w:p>
    <w:p w14:paraId="799537C5" w14:textId="77777777" w:rsidR="00963E8B" w:rsidRDefault="00963E8B" w:rsidP="00963E8B">
      <w:pPr>
        <w:pStyle w:val="Level1"/>
      </w:pPr>
      <w:r>
        <w:t>B.</w:t>
      </w:r>
      <w:r>
        <w:tab/>
        <w:t>pH of 6.9 to 7.1.</w:t>
      </w:r>
    </w:p>
    <w:p w14:paraId="6C897E5E" w14:textId="77777777" w:rsidR="00963E8B" w:rsidRDefault="00963E8B" w:rsidP="00963E8B">
      <w:pPr>
        <w:pStyle w:val="ArticleB"/>
      </w:pPr>
      <w:r>
        <w:t>2.</w:t>
      </w:r>
      <w:r w:rsidR="0027653B">
        <w:t>5</w:t>
      </w:r>
      <w:r w:rsidR="00C706B8">
        <w:t xml:space="preserve"> </w:t>
      </w:r>
      <w:r>
        <w:t>MECHANICAL BOND MATERIAL</w:t>
      </w:r>
      <w:r w:rsidR="00C706B8">
        <w:t>:</w:t>
      </w:r>
    </w:p>
    <w:p w14:paraId="71C1DB73" w14:textId="77777777" w:rsidR="00963E8B" w:rsidRDefault="00963E8B" w:rsidP="00963E8B">
      <w:pPr>
        <w:pStyle w:val="Level1"/>
      </w:pPr>
      <w:r>
        <w:t>A.</w:t>
      </w:r>
      <w:r>
        <w:tab/>
        <w:t>Expanded Metal Lath: ASTM C847, minimum weight of 0.92 kg</w:t>
      </w:r>
      <w:r w:rsidR="00F67762">
        <w:t xml:space="preserve"> per square </w:t>
      </w:r>
      <w:r>
        <w:t>m</w:t>
      </w:r>
      <w:r w:rsidR="00F67762">
        <w:t>eter</w:t>
      </w:r>
      <w:r>
        <w:t xml:space="preserve"> (1.7 pounds per square yard)</w:t>
      </w:r>
      <w:r w:rsidR="00C706B8">
        <w:t xml:space="preserve"> or as required, according to fire-resistance designs indicated and fire proofing manufacturer’s written instructions</w:t>
      </w:r>
      <w:r>
        <w:t>.</w:t>
      </w:r>
    </w:p>
    <w:p w14:paraId="350CBBFF" w14:textId="77777777" w:rsidR="00963E8B" w:rsidRDefault="00963E8B" w:rsidP="00963E8B">
      <w:pPr>
        <w:pStyle w:val="Level1"/>
      </w:pPr>
      <w:r>
        <w:t>B.</w:t>
      </w:r>
      <w:r>
        <w:tab/>
        <w:t>Fasteners: ASTM C841.</w:t>
      </w:r>
    </w:p>
    <w:p w14:paraId="4494EACC" w14:textId="77777777" w:rsidR="00C706B8" w:rsidRDefault="00C706B8" w:rsidP="00C706B8">
      <w:pPr>
        <w:pStyle w:val="Level1"/>
      </w:pPr>
      <w:r>
        <w:t>C. Reinforcing Fabric: Glass- or carbon-fiber fabric of type, weight, an</w:t>
      </w:r>
      <w:r w:rsidR="0027653B">
        <w:t>d</w:t>
      </w:r>
      <w:r>
        <w:t xml:space="preserve"> form required to comply with fire-resistance designs indicated; approved and provided by fireproofing manufacturer. </w:t>
      </w:r>
    </w:p>
    <w:p w14:paraId="200060B0" w14:textId="77777777" w:rsidR="00C706B8" w:rsidRDefault="00C706B8" w:rsidP="00C706B8">
      <w:pPr>
        <w:pStyle w:val="Level1"/>
      </w:pPr>
      <w:r>
        <w:t>D. Reinforcing Mesh: Metallic mesh reinforcement of type, weight, and form required to comply with fire-resistance design indicated; approved and provided by fireproofing manufacturer. Include pins and attachment</w:t>
      </w:r>
      <w:r w:rsidR="00F86193">
        <w:t>s</w:t>
      </w:r>
      <w:r>
        <w:t>.</w:t>
      </w:r>
    </w:p>
    <w:p w14:paraId="498A0BD7" w14:textId="77777777" w:rsidR="00963E8B" w:rsidRDefault="00963E8B" w:rsidP="00963E8B">
      <w:pPr>
        <w:pStyle w:val="ArticleB"/>
      </w:pPr>
      <w:r>
        <w:t xml:space="preserve">PART 3 </w:t>
      </w:r>
      <w:r w:rsidR="00D867F1">
        <w:t>-</w:t>
      </w:r>
      <w:r>
        <w:t xml:space="preserve"> EXECUTION</w:t>
      </w:r>
    </w:p>
    <w:p w14:paraId="4FF51105" w14:textId="77777777" w:rsidR="00963E8B" w:rsidRDefault="00963E8B" w:rsidP="00963E8B">
      <w:pPr>
        <w:pStyle w:val="ArticleB"/>
      </w:pPr>
      <w:r>
        <w:t>3.1 EXAMINATION</w:t>
      </w:r>
      <w:r w:rsidR="00C706B8">
        <w:t>:</w:t>
      </w:r>
    </w:p>
    <w:p w14:paraId="079AC576" w14:textId="77777777" w:rsidR="00963E8B" w:rsidRDefault="00963E8B" w:rsidP="00963E8B">
      <w:pPr>
        <w:pStyle w:val="Level1"/>
      </w:pPr>
      <w:r>
        <w:t>A.</w:t>
      </w:r>
      <w:r>
        <w:tab/>
        <w:t>Verify surfaces to receive fireproofing are clean and free of dust, soot, oil, grease, water soluble materials or any foreign substance which would prevent adhesion of the fireproofing material.</w:t>
      </w:r>
    </w:p>
    <w:p w14:paraId="5795EEC5" w14:textId="77777777" w:rsidR="00963E8B" w:rsidRDefault="00963E8B" w:rsidP="00963E8B">
      <w:pPr>
        <w:pStyle w:val="Level1"/>
      </w:pPr>
      <w:r>
        <w:t>B.</w:t>
      </w:r>
      <w:r>
        <w:tab/>
        <w:t>Verify hangers, inserts and clips are installed before the application of fireproofing material.</w:t>
      </w:r>
    </w:p>
    <w:p w14:paraId="2DF5F088" w14:textId="77777777" w:rsidR="00963E8B" w:rsidRDefault="00963E8B" w:rsidP="00963E8B">
      <w:pPr>
        <w:pStyle w:val="Level1"/>
      </w:pPr>
      <w:r>
        <w:t>C.</w:t>
      </w:r>
      <w:r>
        <w:tab/>
        <w:t>Verify ductwork, piping, and other obstructing material and equipment is not installed that will interfere with fireproofing installation.</w:t>
      </w:r>
    </w:p>
    <w:p w14:paraId="4F1959A3" w14:textId="77777777" w:rsidR="00963E8B" w:rsidRDefault="00963E8B" w:rsidP="00963E8B">
      <w:pPr>
        <w:pStyle w:val="Level1"/>
      </w:pPr>
      <w:r>
        <w:t>D.</w:t>
      </w:r>
      <w:r>
        <w:tab/>
        <w:t>Verify concrete work on steel decking and concrete encased steel is completed.</w:t>
      </w:r>
    </w:p>
    <w:p w14:paraId="1A909FF4" w14:textId="77777777" w:rsidR="00C706B8" w:rsidRDefault="00C706B8" w:rsidP="00C706B8">
      <w:pPr>
        <w:pStyle w:val="Level1"/>
      </w:pPr>
      <w:r>
        <w:t xml:space="preserve">E. When </w:t>
      </w:r>
      <w:r w:rsidR="0027653B">
        <w:t>applied</w:t>
      </w:r>
      <w:r>
        <w:t xml:space="preserve"> in conjunction with roof structures or roof decks, verify that roofing, installation of rooftop HVAC equipment, and other related work are complete.</w:t>
      </w:r>
    </w:p>
    <w:p w14:paraId="39551009" w14:textId="77777777" w:rsidR="00963E8B" w:rsidRDefault="00C706B8" w:rsidP="00963E8B">
      <w:pPr>
        <w:pStyle w:val="Level1"/>
      </w:pPr>
      <w:r>
        <w:lastRenderedPageBreak/>
        <w:t>F</w:t>
      </w:r>
      <w:r w:rsidR="00963E8B">
        <w:t>.</w:t>
      </w:r>
      <w:r w:rsidR="00963E8B">
        <w:tab/>
        <w:t>Verify temperature and enclosure conditions required by fire</w:t>
      </w:r>
      <w:r w:rsidR="0027653B">
        <w:noBreakHyphen/>
      </w:r>
      <w:r w:rsidR="00963E8B">
        <w:t>proofing material manufacturer.</w:t>
      </w:r>
    </w:p>
    <w:p w14:paraId="0F54EC2F" w14:textId="77777777" w:rsidR="00C706B8" w:rsidRDefault="00C706B8" w:rsidP="00C706B8">
      <w:pPr>
        <w:pStyle w:val="Level1"/>
      </w:pPr>
      <w:r>
        <w:t>G. Conduct tests according to fireproofing manufacturer’s written instructions to verify that substrates are free of substances capable of interfering with bond. Submit test</w:t>
      </w:r>
      <w:r w:rsidR="0027653B">
        <w:t xml:space="preserve"> report</w:t>
      </w:r>
      <w:r>
        <w:t>.</w:t>
      </w:r>
    </w:p>
    <w:p w14:paraId="47F5826B" w14:textId="77777777" w:rsidR="00963E8B" w:rsidRDefault="00963E8B" w:rsidP="00963E8B">
      <w:pPr>
        <w:pStyle w:val="ArticleB"/>
      </w:pPr>
      <w:r>
        <w:t>3.2 APPLICATION</w:t>
      </w:r>
      <w:r w:rsidR="00C706B8">
        <w:t>:</w:t>
      </w:r>
    </w:p>
    <w:p w14:paraId="30991751" w14:textId="77777777" w:rsidR="00963E8B" w:rsidRDefault="00963E8B" w:rsidP="00963E8B">
      <w:pPr>
        <w:pStyle w:val="Level1"/>
      </w:pPr>
      <w:r>
        <w:t>A.</w:t>
      </w:r>
      <w:r>
        <w:tab/>
        <w:t>Do not start application until written approval has been obtained from manufacturer of fireproofing materials that surfaces have been inspected by the manufacturer or his representative, and are suitable to receive sprayed-on fireproofing.</w:t>
      </w:r>
    </w:p>
    <w:p w14:paraId="7C204D19" w14:textId="77777777" w:rsidR="00963E8B" w:rsidRDefault="00963E8B" w:rsidP="00963E8B">
      <w:pPr>
        <w:pStyle w:val="Level1"/>
      </w:pPr>
      <w:r>
        <w:t>B.</w:t>
      </w:r>
      <w:r>
        <w:tab/>
        <w:t>Coordinate application of fireproofing material with other trades.</w:t>
      </w:r>
    </w:p>
    <w:p w14:paraId="7E3AADA4" w14:textId="77777777" w:rsidR="00C706B8" w:rsidRDefault="00C706B8" w:rsidP="00C706B8">
      <w:pPr>
        <w:pStyle w:val="Level1"/>
      </w:pPr>
      <w:r>
        <w:t>C. Cover other work and exterior openings subject to damage from fallout or overspray of fireproofing materials during application.</w:t>
      </w:r>
    </w:p>
    <w:p w14:paraId="2C246CA2" w14:textId="77777777" w:rsidR="00963E8B" w:rsidRDefault="00C706B8" w:rsidP="00963E8B">
      <w:pPr>
        <w:pStyle w:val="Level1"/>
      </w:pPr>
      <w:r>
        <w:t>D</w:t>
      </w:r>
      <w:r w:rsidR="00963E8B">
        <w:t>.</w:t>
      </w:r>
      <w:r w:rsidR="00963E8B">
        <w:tab/>
        <w:t>Application of Metal Lath:</w:t>
      </w:r>
    </w:p>
    <w:p w14:paraId="0C6846AA" w14:textId="77777777" w:rsidR="00963E8B" w:rsidRDefault="00963E8B" w:rsidP="00963E8B">
      <w:pPr>
        <w:pStyle w:val="Level2"/>
      </w:pPr>
      <w:r>
        <w:t>1.</w:t>
      </w:r>
      <w:r>
        <w:tab/>
        <w:t>Apply to beam and columns having painted surfaces which fail ASTM</w:t>
      </w:r>
      <w:r w:rsidR="002E0141">
        <w:t> </w:t>
      </w:r>
      <w:r>
        <w:t>E736 Bond Test requirements in pre-application test area.</w:t>
      </w:r>
    </w:p>
    <w:p w14:paraId="176BA9FF" w14:textId="77777777" w:rsidR="00963E8B" w:rsidRDefault="00963E8B" w:rsidP="00963E8B">
      <w:pPr>
        <w:pStyle w:val="Level2"/>
      </w:pPr>
      <w:r>
        <w:t>2.</w:t>
      </w:r>
      <w:r>
        <w:tab/>
        <w:t xml:space="preserve">Apply to beam flanges </w:t>
      </w:r>
      <w:r w:rsidR="0027653B">
        <w:t xml:space="preserve">305 </w:t>
      </w:r>
      <w:r>
        <w:t>mm (12-inches) or more in width.</w:t>
      </w:r>
    </w:p>
    <w:p w14:paraId="186564FF" w14:textId="77777777" w:rsidR="00963E8B" w:rsidRDefault="00963E8B" w:rsidP="00963E8B">
      <w:pPr>
        <w:pStyle w:val="Level2"/>
      </w:pPr>
      <w:r>
        <w:t>3.</w:t>
      </w:r>
      <w:r>
        <w:tab/>
        <w:t xml:space="preserve">Apply to column flanges </w:t>
      </w:r>
      <w:r w:rsidR="0027653B">
        <w:t xml:space="preserve">406 </w:t>
      </w:r>
      <w:r>
        <w:t>mm (16-inches) or more in width.</w:t>
      </w:r>
    </w:p>
    <w:p w14:paraId="04E03773" w14:textId="77777777" w:rsidR="00963E8B" w:rsidRDefault="00963E8B" w:rsidP="00963E8B">
      <w:pPr>
        <w:pStyle w:val="Level2"/>
      </w:pPr>
      <w:r>
        <w:t>4.</w:t>
      </w:r>
      <w:r>
        <w:tab/>
        <w:t xml:space="preserve">Apply to beam or column web </w:t>
      </w:r>
      <w:r w:rsidR="0027653B">
        <w:t xml:space="preserve">406 </w:t>
      </w:r>
      <w:r>
        <w:t>mm (16-inches) or more in depth.</w:t>
      </w:r>
    </w:p>
    <w:p w14:paraId="28BBDBB8" w14:textId="77777777" w:rsidR="00963E8B" w:rsidRDefault="00963E8B" w:rsidP="00963E8B">
      <w:pPr>
        <w:pStyle w:val="Level2"/>
      </w:pPr>
      <w:r>
        <w:t>5.</w:t>
      </w:r>
      <w:r>
        <w:tab/>
        <w:t xml:space="preserve">Tack weld or mechanically fasten on maximum of </w:t>
      </w:r>
      <w:r w:rsidR="0027653B">
        <w:t xml:space="preserve">305 </w:t>
      </w:r>
      <w:r>
        <w:t>mm (12-inch) center.</w:t>
      </w:r>
    </w:p>
    <w:p w14:paraId="49E8EA60" w14:textId="77777777" w:rsidR="00963E8B" w:rsidRDefault="00C83BF5" w:rsidP="00963E8B">
      <w:pPr>
        <w:pStyle w:val="Level2"/>
      </w:pPr>
      <w:r>
        <w:t>6</w:t>
      </w:r>
      <w:r w:rsidR="00963E8B">
        <w:t>.</w:t>
      </w:r>
      <w:r w:rsidR="00963E8B">
        <w:tab/>
        <w:t>Lap and tie lath member in accordance with ASTM C841.</w:t>
      </w:r>
    </w:p>
    <w:p w14:paraId="07743820" w14:textId="77777777" w:rsidR="00963E8B" w:rsidRDefault="00C706B8" w:rsidP="00963E8B">
      <w:pPr>
        <w:pStyle w:val="Level1"/>
      </w:pPr>
      <w:r>
        <w:t>E</w:t>
      </w:r>
      <w:r w:rsidR="00963E8B">
        <w:t>.</w:t>
      </w:r>
      <w:r w:rsidR="00963E8B">
        <w:tab/>
        <w:t>Mix and apply in accordance with manufacturer's instructions.</w:t>
      </w:r>
    </w:p>
    <w:p w14:paraId="1099CF89" w14:textId="77777777" w:rsidR="00963E8B" w:rsidRDefault="00963E8B" w:rsidP="00963E8B">
      <w:pPr>
        <w:pStyle w:val="Level2"/>
      </w:pPr>
      <w:r>
        <w:t>1.</w:t>
      </w:r>
      <w:r>
        <w:tab/>
        <w:t>Mechanically control material and water ratios.</w:t>
      </w:r>
    </w:p>
    <w:p w14:paraId="77BB7F2D" w14:textId="77777777" w:rsidR="00963E8B" w:rsidRDefault="00963E8B" w:rsidP="00963E8B">
      <w:pPr>
        <w:pStyle w:val="Level2"/>
      </w:pPr>
      <w:r>
        <w:t>2.</w:t>
      </w:r>
      <w:r>
        <w:tab/>
        <w:t>Apply adhesive and sealer, when not an integral part of the materials, in accordance with the manufacturer's instructions.</w:t>
      </w:r>
    </w:p>
    <w:p w14:paraId="6F0ADB54" w14:textId="77777777" w:rsidR="00963E8B" w:rsidRDefault="00963E8B" w:rsidP="00963E8B">
      <w:pPr>
        <w:pStyle w:val="Level2"/>
      </w:pPr>
      <w:r>
        <w:t>3.</w:t>
      </w:r>
      <w:r>
        <w:tab/>
        <w:t>Apply to density and thickness indicated in UL Fire Resistance Directory, FM Approval Guide, or WH Certification Listings unless specified otherwise. Test in accordance with ASTM E119.</w:t>
      </w:r>
    </w:p>
    <w:p w14:paraId="4D0CEF95" w14:textId="77777777" w:rsidR="00963E8B" w:rsidRDefault="00963E8B" w:rsidP="00963E8B">
      <w:pPr>
        <w:pStyle w:val="Level2"/>
      </w:pPr>
      <w:r>
        <w:t>4.</w:t>
      </w:r>
      <w:r>
        <w:tab/>
        <w:t xml:space="preserve">Minimum </w:t>
      </w:r>
      <w:r w:rsidR="00C706B8">
        <w:t xml:space="preserve">ASTM E605 </w:t>
      </w:r>
      <w:r>
        <w:t xml:space="preserve">applied dry density per cubic meter (cubic foot) for the underside of the walk on deck (interstitial) hung purlin or beam and steel deck, columns in interstitial spaces and mechanical equipment rooms </w:t>
      </w:r>
      <w:r w:rsidR="00EA3B7C">
        <w:t xml:space="preserve">to </w:t>
      </w:r>
      <w:r>
        <w:t>be as follows:</w:t>
      </w:r>
    </w:p>
    <w:p w14:paraId="04500970" w14:textId="01381253" w:rsidR="00F86193" w:rsidRDefault="00F86193" w:rsidP="00F86193">
      <w:pPr>
        <w:pStyle w:val="Level3"/>
        <w:ind w:hanging="630"/>
        <w:rPr>
          <w:lang w:val="de-DE"/>
        </w:rPr>
      </w:pPr>
      <w:r>
        <w:rPr>
          <w:lang w:val="de-DE"/>
        </w:rPr>
        <w:t>//a</w:t>
      </w:r>
      <w:r w:rsidRPr="000825C3">
        <w:rPr>
          <w:lang w:val="de-DE"/>
        </w:rPr>
        <w:t>.</w:t>
      </w:r>
      <w:r w:rsidRPr="000825C3">
        <w:rPr>
          <w:lang w:val="de-DE"/>
        </w:rPr>
        <w:tab/>
      </w:r>
      <w:r w:rsidR="005D104C">
        <w:rPr>
          <w:lang w:val="de-DE"/>
        </w:rPr>
        <w:t>Factory mixed cemitious material</w:t>
      </w:r>
      <w:r w:rsidRPr="000825C3">
        <w:rPr>
          <w:lang w:val="de-DE"/>
        </w:rPr>
        <w:t xml:space="preserve"> - 350 kg</w:t>
      </w:r>
      <w:r>
        <w:rPr>
          <w:lang w:val="de-DE"/>
        </w:rPr>
        <w:t xml:space="preserve"> per cubic </w:t>
      </w:r>
      <w:r w:rsidRPr="000825C3">
        <w:rPr>
          <w:lang w:val="de-DE"/>
        </w:rPr>
        <w:t>m</w:t>
      </w:r>
      <w:r>
        <w:rPr>
          <w:lang w:val="de-DE"/>
        </w:rPr>
        <w:t>eter</w:t>
      </w:r>
      <w:r w:rsidRPr="000825C3">
        <w:rPr>
          <w:lang w:val="de-DE"/>
        </w:rPr>
        <w:t xml:space="preserve"> (22 lb</w:t>
      </w:r>
      <w:r>
        <w:rPr>
          <w:lang w:val="de-DE"/>
        </w:rPr>
        <w:t xml:space="preserve">. per cubic </w:t>
      </w:r>
      <w:r w:rsidRPr="000825C3">
        <w:rPr>
          <w:lang w:val="de-DE"/>
        </w:rPr>
        <w:t>ft</w:t>
      </w:r>
      <w:r>
        <w:rPr>
          <w:lang w:val="de-DE"/>
        </w:rPr>
        <w:t>.</w:t>
      </w:r>
      <w:r w:rsidRPr="000825C3">
        <w:rPr>
          <w:lang w:val="de-DE"/>
        </w:rPr>
        <w:t>).</w:t>
      </w:r>
      <w:r w:rsidR="00655765">
        <w:rPr>
          <w:lang w:val="de-DE"/>
        </w:rPr>
        <w:t xml:space="preserve"> </w:t>
      </w:r>
      <w:r>
        <w:rPr>
          <w:lang w:val="de-DE"/>
        </w:rPr>
        <w:t>//</w:t>
      </w:r>
    </w:p>
    <w:p w14:paraId="0779253E" w14:textId="4A48D2D3" w:rsidR="00364810" w:rsidRPr="000825C3" w:rsidRDefault="00364810" w:rsidP="00364810">
      <w:pPr>
        <w:pStyle w:val="Level3"/>
        <w:ind w:hanging="630"/>
        <w:rPr>
          <w:lang w:val="de-DE"/>
        </w:rPr>
      </w:pPr>
      <w:r>
        <w:rPr>
          <w:lang w:val="de-DE"/>
        </w:rPr>
        <w:t>//</w:t>
      </w:r>
      <w:r w:rsidR="000F3A80">
        <w:rPr>
          <w:lang w:val="de-DE"/>
        </w:rPr>
        <w:t>b</w:t>
      </w:r>
      <w:r>
        <w:rPr>
          <w:lang w:val="de-DE"/>
        </w:rPr>
        <w:t>.</w:t>
      </w:r>
      <w:r>
        <w:rPr>
          <w:lang w:val="de-DE"/>
        </w:rPr>
        <w:tab/>
      </w:r>
      <w:r w:rsidR="0027653B">
        <w:rPr>
          <w:lang w:val="de-DE"/>
        </w:rPr>
        <w:t>Provide m</w:t>
      </w:r>
      <w:r>
        <w:rPr>
          <w:lang w:val="de-DE"/>
        </w:rPr>
        <w:t>aterials with higher density of 640</w:t>
      </w:r>
      <w:r w:rsidR="00410B7F">
        <w:rPr>
          <w:lang w:val="de-DE"/>
        </w:rPr>
        <w:t xml:space="preserve"> </w:t>
      </w:r>
      <w:r>
        <w:rPr>
          <w:lang w:val="de-DE"/>
        </w:rPr>
        <w:t>kg</w:t>
      </w:r>
      <w:r w:rsidR="00410B7F">
        <w:rPr>
          <w:lang w:val="de-DE"/>
        </w:rPr>
        <w:t xml:space="preserve"> per cubic </w:t>
      </w:r>
      <w:r w:rsidRPr="000825C3">
        <w:rPr>
          <w:lang w:val="de-DE"/>
        </w:rPr>
        <w:t>m</w:t>
      </w:r>
      <w:r w:rsidR="00410B7F">
        <w:rPr>
          <w:lang w:val="de-DE"/>
        </w:rPr>
        <w:t>etric</w:t>
      </w:r>
      <w:r>
        <w:rPr>
          <w:vertAlign w:val="superscript"/>
          <w:lang w:val="de-DE"/>
        </w:rPr>
        <w:t xml:space="preserve"> </w:t>
      </w:r>
      <w:r>
        <w:rPr>
          <w:lang w:val="de-DE"/>
        </w:rPr>
        <w:t>(40</w:t>
      </w:r>
      <w:r w:rsidR="00410B7F">
        <w:rPr>
          <w:lang w:val="de-DE"/>
        </w:rPr>
        <w:t xml:space="preserve"> </w:t>
      </w:r>
      <w:r w:rsidR="00177AF9">
        <w:rPr>
          <w:lang w:val="de-DE"/>
        </w:rPr>
        <w:t>lb. per cubic feet</w:t>
      </w:r>
      <w:r>
        <w:rPr>
          <w:lang w:val="de-DE"/>
        </w:rPr>
        <w:t xml:space="preserve">) in mechanical rooms </w:t>
      </w:r>
      <w:r w:rsidR="0027653B">
        <w:rPr>
          <w:lang w:val="de-DE"/>
        </w:rPr>
        <w:t>and</w:t>
      </w:r>
      <w:r>
        <w:rPr>
          <w:lang w:val="de-DE"/>
        </w:rPr>
        <w:t xml:space="preserve"> parking garages.//</w:t>
      </w:r>
    </w:p>
    <w:p w14:paraId="4D96675B" w14:textId="77777777" w:rsidR="00963E8B" w:rsidRDefault="001300D9" w:rsidP="00963E8B">
      <w:pPr>
        <w:pStyle w:val="Level1"/>
      </w:pPr>
      <w:r>
        <w:lastRenderedPageBreak/>
        <w:t>F</w:t>
      </w:r>
      <w:r w:rsidR="00963E8B">
        <w:t>.</w:t>
      </w:r>
      <w:r w:rsidR="00963E8B">
        <w:tab/>
      </w:r>
      <w:r w:rsidR="0027653B">
        <w:t>Complete a</w:t>
      </w:r>
      <w:r w:rsidR="00963E8B">
        <w:t xml:space="preserve">pplication </w:t>
      </w:r>
      <w:r w:rsidR="00EA3B7C">
        <w:t xml:space="preserve">is to </w:t>
      </w:r>
      <w:r w:rsidR="00963E8B">
        <w:t>be completed in one area</w:t>
      </w:r>
      <w:r w:rsidR="00F86193">
        <w:t>.</w:t>
      </w:r>
      <w:r w:rsidR="0027653B">
        <w:t xml:space="preserve"> </w:t>
      </w:r>
      <w:r w:rsidR="00F86193">
        <w:t xml:space="preserve">Inspection </w:t>
      </w:r>
      <w:r w:rsidR="00963E8B">
        <w:t xml:space="preserve">and </w:t>
      </w:r>
      <w:r w:rsidR="00F86193">
        <w:t xml:space="preserve">approval </w:t>
      </w:r>
      <w:r w:rsidR="00963E8B">
        <w:t xml:space="preserve">by </w:t>
      </w:r>
      <w:r w:rsidR="00C706B8">
        <w:t>COR</w:t>
      </w:r>
      <w:r w:rsidR="00963E8B">
        <w:t xml:space="preserve"> </w:t>
      </w:r>
      <w:r w:rsidR="00F86193">
        <w:t xml:space="preserve">is required </w:t>
      </w:r>
      <w:r w:rsidR="00963E8B">
        <w:t>before removal of application equipment and proceeding with further work.</w:t>
      </w:r>
    </w:p>
    <w:p w14:paraId="1E07F1DE" w14:textId="77777777" w:rsidR="00963E8B" w:rsidRDefault="00963E8B" w:rsidP="00963E8B">
      <w:pPr>
        <w:pStyle w:val="ArticleB"/>
      </w:pPr>
      <w:r>
        <w:t>3.</w:t>
      </w:r>
      <w:r w:rsidR="00F86193">
        <w:t>3</w:t>
      </w:r>
      <w:r w:rsidR="00C706B8">
        <w:t xml:space="preserve"> </w:t>
      </w:r>
      <w:r>
        <w:t>FIELD TESTS</w:t>
      </w:r>
      <w:r w:rsidR="00C706B8">
        <w:t>:</w:t>
      </w:r>
    </w:p>
    <w:p w14:paraId="31D68307" w14:textId="77777777" w:rsidR="00963E8B" w:rsidRDefault="00963E8B" w:rsidP="00963E8B">
      <w:pPr>
        <w:pStyle w:val="Level1"/>
      </w:pPr>
      <w:r>
        <w:t>A.</w:t>
      </w:r>
      <w:r>
        <w:tab/>
      </w:r>
      <w:r w:rsidR="003C643F">
        <w:t xml:space="preserve">The applied fireproofing </w:t>
      </w:r>
      <w:r w:rsidR="00EA3B7C">
        <w:t>to</w:t>
      </w:r>
      <w:r w:rsidR="003C643F">
        <w:t xml:space="preserve"> be tested by a COR approved independent testing </w:t>
      </w:r>
      <w:r w:rsidR="00EA3B7C">
        <w:t>laboratory and</w:t>
      </w:r>
      <w:r w:rsidR="003C643F">
        <w:t xml:space="preserve"> paid for by the Contractor. Submit test reports documenting results of tests on the applied material in the project</w:t>
      </w:r>
      <w:r>
        <w:t>.</w:t>
      </w:r>
    </w:p>
    <w:p w14:paraId="0D6D71EC" w14:textId="77777777" w:rsidR="00963E8B" w:rsidRDefault="00963E8B" w:rsidP="00963E8B">
      <w:pPr>
        <w:pStyle w:val="Level1"/>
      </w:pPr>
      <w:r>
        <w:t>B.</w:t>
      </w:r>
      <w:r>
        <w:tab/>
      </w:r>
      <w:r w:rsidR="00C706B8">
        <w:t>COR</w:t>
      </w:r>
      <w:r>
        <w:t xml:space="preserve"> will select area to be tested in specific bays on each floor using a geometric grid pattern.</w:t>
      </w:r>
      <w:r w:rsidR="00C706B8">
        <w:t xml:space="preserve"> A</w:t>
      </w:r>
      <w:r w:rsidR="003C643F">
        <w:t>pply</w:t>
      </w:r>
      <w:r w:rsidR="00C706B8">
        <w:t xml:space="preserve"> test sample every 92</w:t>
      </w:r>
      <w:r w:rsidR="003C643F">
        <w:t>9</w:t>
      </w:r>
      <w:r w:rsidR="00C706B8">
        <w:t xml:space="preserve"> square meters (10,000 square feet) of floor area or two </w:t>
      </w:r>
      <w:r w:rsidR="00F86193">
        <w:t xml:space="preserve">(2) </w:t>
      </w:r>
      <w:r w:rsidR="00C706B8">
        <w:t>for each floor, whichever produces the greatest number of test areas.</w:t>
      </w:r>
    </w:p>
    <w:p w14:paraId="3AB81E10" w14:textId="77777777" w:rsidR="00963E8B" w:rsidRDefault="00963E8B" w:rsidP="00963E8B">
      <w:pPr>
        <w:pStyle w:val="Level1"/>
      </w:pPr>
      <w:r>
        <w:t>C.</w:t>
      </w:r>
      <w:r>
        <w:tab/>
        <w:t xml:space="preserve">Test for thickness and density in accordance with ASTM E605. Areas showing thickness less than that required as a result of fire endurance test </w:t>
      </w:r>
      <w:r w:rsidR="003C643F">
        <w:t>are not acceptable</w:t>
      </w:r>
      <w:r>
        <w:t>.</w:t>
      </w:r>
    </w:p>
    <w:p w14:paraId="44660F8C" w14:textId="77777777" w:rsidR="00963E8B" w:rsidRDefault="00963E8B" w:rsidP="00963E8B">
      <w:pPr>
        <w:pStyle w:val="Level1"/>
      </w:pPr>
      <w:r>
        <w:t>D.</w:t>
      </w:r>
      <w:r>
        <w:tab/>
        <w:t xml:space="preserve">Areas showing less than required fireproofing characteristics </w:t>
      </w:r>
      <w:r w:rsidR="003C643F">
        <w:t>are not suitable for</w:t>
      </w:r>
      <w:r>
        <w:t xml:space="preserve"> the following field tests.</w:t>
      </w:r>
    </w:p>
    <w:p w14:paraId="1A6F4F7E" w14:textId="77777777" w:rsidR="00963E8B" w:rsidRDefault="00963E8B" w:rsidP="00963E8B">
      <w:pPr>
        <w:pStyle w:val="Level2"/>
      </w:pPr>
      <w:r>
        <w:t>1.</w:t>
      </w:r>
      <w:r>
        <w:tab/>
        <w:t>Test for cohesion/adhesion: ASTM E736.</w:t>
      </w:r>
    </w:p>
    <w:p w14:paraId="3B496240" w14:textId="77777777" w:rsidR="00963E8B" w:rsidRDefault="00963E8B" w:rsidP="00963E8B">
      <w:pPr>
        <w:pStyle w:val="Level2"/>
      </w:pPr>
      <w:r>
        <w:t>2.</w:t>
      </w:r>
      <w:r>
        <w:tab/>
        <w:t>Test for bond impact strength: ASTM E760.</w:t>
      </w:r>
    </w:p>
    <w:p w14:paraId="094B040D" w14:textId="77777777" w:rsidR="00963E8B" w:rsidRDefault="00963E8B" w:rsidP="00963E8B">
      <w:pPr>
        <w:pStyle w:val="ArticleB"/>
      </w:pPr>
      <w:r>
        <w:t>3.</w:t>
      </w:r>
      <w:r w:rsidR="00F86193">
        <w:t>4</w:t>
      </w:r>
      <w:r w:rsidR="00C706B8">
        <w:t xml:space="preserve"> </w:t>
      </w:r>
      <w:r>
        <w:t>PATCHING AND REPAIRING</w:t>
      </w:r>
      <w:r w:rsidR="00C706B8">
        <w:t>:</w:t>
      </w:r>
    </w:p>
    <w:p w14:paraId="1DE70F30" w14:textId="77777777" w:rsidR="00963E8B" w:rsidRDefault="00963E8B" w:rsidP="00963E8B">
      <w:pPr>
        <w:pStyle w:val="Level1"/>
      </w:pPr>
      <w:r>
        <w:t>A.</w:t>
      </w:r>
      <w:r>
        <w:tab/>
        <w:t>Inspect after mechanical, electrical and other trades have completed work in contact with fireproofing material, but before sprayed material is covered by subsequent construction.</w:t>
      </w:r>
    </w:p>
    <w:p w14:paraId="443E5B36" w14:textId="77777777" w:rsidR="00963E8B" w:rsidRDefault="00963E8B" w:rsidP="00963E8B">
      <w:pPr>
        <w:pStyle w:val="Level1"/>
      </w:pPr>
      <w:r>
        <w:t>B.</w:t>
      </w:r>
      <w:r>
        <w:tab/>
        <w:t xml:space="preserve">Perform corrective measures in accordance with fireproofing material </w:t>
      </w:r>
      <w:r w:rsidR="00F86193">
        <w:t>m</w:t>
      </w:r>
      <w:r>
        <w:t>anufacturer's recommendations.</w:t>
      </w:r>
    </w:p>
    <w:p w14:paraId="273DF7FE" w14:textId="77777777" w:rsidR="00963E8B" w:rsidRDefault="00963E8B" w:rsidP="00963E8B">
      <w:pPr>
        <w:pStyle w:val="Level2"/>
      </w:pPr>
      <w:r>
        <w:t>1.</w:t>
      </w:r>
      <w:r>
        <w:tab/>
        <w:t>Respray areas requiring additional fireproofing material to provide the required thickness, and replace dislodged or removed material.</w:t>
      </w:r>
    </w:p>
    <w:p w14:paraId="0F5F88CB" w14:textId="77777777" w:rsidR="00963E8B" w:rsidRDefault="00963E8B" w:rsidP="00963E8B">
      <w:pPr>
        <w:pStyle w:val="Level2"/>
      </w:pPr>
      <w:r>
        <w:t>2.</w:t>
      </w:r>
      <w:r>
        <w:tab/>
        <w:t>Spray material for patching by machine directly on point to be patched, or into a container and then hand apply.</w:t>
      </w:r>
    </w:p>
    <w:p w14:paraId="5F0F8C17" w14:textId="77777777" w:rsidR="00963E8B" w:rsidRDefault="00963E8B" w:rsidP="00963E8B">
      <w:pPr>
        <w:pStyle w:val="Level2"/>
      </w:pPr>
      <w:r>
        <w:t>3.</w:t>
      </w:r>
      <w:r>
        <w:tab/>
      </w:r>
      <w:r w:rsidR="00AE4C34">
        <w:t>Do not h</w:t>
      </w:r>
      <w:r>
        <w:t>and mix material.</w:t>
      </w:r>
    </w:p>
    <w:p w14:paraId="727E3EF8" w14:textId="77777777" w:rsidR="00963E8B" w:rsidRDefault="00963E8B" w:rsidP="00963E8B">
      <w:pPr>
        <w:pStyle w:val="Level1"/>
      </w:pPr>
      <w:r>
        <w:t>C.</w:t>
      </w:r>
      <w:r>
        <w:tab/>
        <w:t>Repair:</w:t>
      </w:r>
    </w:p>
    <w:p w14:paraId="7042B085" w14:textId="77777777" w:rsidR="00963E8B" w:rsidRDefault="00963E8B" w:rsidP="00963E8B">
      <w:pPr>
        <w:pStyle w:val="Level2"/>
      </w:pPr>
      <w:r>
        <w:t>1.</w:t>
      </w:r>
      <w:r>
        <w:tab/>
        <w:t xml:space="preserve">Respray test and rejected areas. </w:t>
      </w:r>
    </w:p>
    <w:p w14:paraId="497AC50B" w14:textId="77777777" w:rsidR="00963E8B" w:rsidRDefault="00963E8B" w:rsidP="00963E8B">
      <w:pPr>
        <w:pStyle w:val="Level2"/>
      </w:pPr>
      <w:r>
        <w:t>2.</w:t>
      </w:r>
      <w:r>
        <w:tab/>
        <w:t>Patch fireproofing material which is removed or disturbed after approval.</w:t>
      </w:r>
    </w:p>
    <w:p w14:paraId="05E6120A" w14:textId="77777777" w:rsidR="00963E8B" w:rsidRDefault="00963E8B" w:rsidP="00963E8B">
      <w:pPr>
        <w:pStyle w:val="Level1"/>
      </w:pPr>
      <w:r>
        <w:t>D.</w:t>
      </w:r>
      <w:r>
        <w:tab/>
        <w:t>Perform final inspection of sprayed areas after patching and repair.</w:t>
      </w:r>
    </w:p>
    <w:p w14:paraId="664EB158" w14:textId="77777777" w:rsidR="00963E8B" w:rsidRDefault="00963E8B" w:rsidP="00963E8B">
      <w:pPr>
        <w:pStyle w:val="ArticleB"/>
      </w:pPr>
      <w:r>
        <w:t>3.</w:t>
      </w:r>
      <w:r w:rsidR="00C706B8">
        <w:t xml:space="preserve">6 </w:t>
      </w:r>
      <w:r>
        <w:t>SCHEDULE</w:t>
      </w:r>
      <w:r w:rsidR="00C706B8">
        <w:t>:</w:t>
      </w:r>
    </w:p>
    <w:p w14:paraId="73F66125" w14:textId="77777777" w:rsidR="00963E8B" w:rsidRDefault="00963E8B" w:rsidP="00963E8B">
      <w:pPr>
        <w:pStyle w:val="Level1"/>
      </w:pPr>
      <w:r>
        <w:t>A.</w:t>
      </w:r>
      <w:r>
        <w:tab/>
        <w:t>Apply fireproofing material in interior structural steel members // and on underside of interior steel floor and roof decks //, except on following surfaces:</w:t>
      </w:r>
    </w:p>
    <w:p w14:paraId="4DF9C306" w14:textId="77777777" w:rsidR="00963E8B" w:rsidRDefault="00963E8B" w:rsidP="00963E8B">
      <w:pPr>
        <w:pStyle w:val="Level2"/>
      </w:pPr>
      <w:r>
        <w:lastRenderedPageBreak/>
        <w:t>1.</w:t>
      </w:r>
      <w:r>
        <w:tab/>
        <w:t>Structural steel and underside of steel decks in elevator or dumbwaiter machine rooms.</w:t>
      </w:r>
    </w:p>
    <w:p w14:paraId="01BB9D51" w14:textId="77777777" w:rsidR="00963E8B" w:rsidRDefault="00963E8B" w:rsidP="00963E8B">
      <w:pPr>
        <w:pStyle w:val="Level2"/>
      </w:pPr>
      <w:r>
        <w:t>2.</w:t>
      </w:r>
      <w:r>
        <w:tab/>
        <w:t>Steel members in elevator hoist ways.</w:t>
      </w:r>
    </w:p>
    <w:p w14:paraId="158EE1A1" w14:textId="77777777" w:rsidR="00963E8B" w:rsidRDefault="00963E8B" w:rsidP="00963E8B">
      <w:pPr>
        <w:pStyle w:val="Level2"/>
      </w:pPr>
      <w:r>
        <w:t>3.</w:t>
      </w:r>
      <w:r>
        <w:tab/>
        <w:t>Areas used as air handling plenums.</w:t>
      </w:r>
    </w:p>
    <w:p w14:paraId="25728F9F" w14:textId="77777777" w:rsidR="00963E8B" w:rsidRDefault="00963E8B" w:rsidP="00963E8B">
      <w:pPr>
        <w:pStyle w:val="Level2"/>
      </w:pPr>
      <w:r>
        <w:t>4.</w:t>
      </w:r>
      <w:r>
        <w:tab/>
        <w:t>Steel to be encased in concrete or designated to receive other type of fireproofing.</w:t>
      </w:r>
    </w:p>
    <w:p w14:paraId="36FC7EBC" w14:textId="77777777" w:rsidR="00177AF9" w:rsidRDefault="00177AF9">
      <w:pPr>
        <w:overflowPunct/>
        <w:autoSpaceDE/>
        <w:autoSpaceDN/>
        <w:adjustRightInd/>
        <w:spacing w:after="0"/>
        <w:textAlignment w:val="auto"/>
      </w:pPr>
    </w:p>
    <w:p w14:paraId="0F96C013" w14:textId="77777777" w:rsidR="00963E8B" w:rsidRDefault="00963E8B" w:rsidP="00763F7F">
      <w:pPr>
        <w:pStyle w:val="SpecNote"/>
      </w:pPr>
      <w:r>
        <w:t xml:space="preserve">SPEC </w:t>
      </w:r>
      <w:r w:rsidRPr="00F86193">
        <w:t>WRITER</w:t>
      </w:r>
      <w:r>
        <w:t xml:space="preserve"> NOTES:</w:t>
      </w:r>
    </w:p>
    <w:p w14:paraId="25536136" w14:textId="4590A25A" w:rsidR="00963E8B" w:rsidRPr="00F86193" w:rsidRDefault="00963E8B" w:rsidP="00763F7F">
      <w:pPr>
        <w:pStyle w:val="SpecNote"/>
        <w:numPr>
          <w:ilvl w:val="0"/>
          <w:numId w:val="7"/>
        </w:numPr>
        <w:ind w:left="4680"/>
      </w:pPr>
      <w:r w:rsidRPr="00F86193">
        <w:t>Coordinate with the drawings for identification of different hour</w:t>
      </w:r>
      <w:r w:rsidR="00445702">
        <w:t>ly</w:t>
      </w:r>
      <w:r w:rsidRPr="00F86193">
        <w:t xml:space="preserve"> rating</w:t>
      </w:r>
      <w:r w:rsidR="00445702">
        <w:t>s</w:t>
      </w:r>
      <w:r w:rsidRPr="00F86193">
        <w:t>.</w:t>
      </w:r>
    </w:p>
    <w:p w14:paraId="0AC512F6" w14:textId="78E3FD96" w:rsidR="00963E8B" w:rsidRPr="00F86193" w:rsidRDefault="00D220C3" w:rsidP="00763F7F">
      <w:pPr>
        <w:pStyle w:val="SpecNote"/>
        <w:numPr>
          <w:ilvl w:val="0"/>
          <w:numId w:val="7"/>
        </w:numPr>
        <w:ind w:left="4680"/>
      </w:pPr>
      <w:r w:rsidRPr="00F86193">
        <w:t xml:space="preserve">Edit the schedule below to </w:t>
      </w:r>
      <w:r w:rsidR="00963E8B" w:rsidRPr="00F86193">
        <w:t xml:space="preserve">clearly identify location and ratings </w:t>
      </w:r>
      <w:r w:rsidRPr="00F86193">
        <w:t>required for fireproofing</w:t>
      </w:r>
      <w:r w:rsidR="00963E8B" w:rsidRPr="00F86193">
        <w:t>.</w:t>
      </w:r>
    </w:p>
    <w:p w14:paraId="394B99DD" w14:textId="77777777" w:rsidR="00D220C3" w:rsidRPr="00F86193" w:rsidRDefault="00D220C3" w:rsidP="00763F7F">
      <w:pPr>
        <w:pStyle w:val="SpecNote"/>
      </w:pPr>
    </w:p>
    <w:p w14:paraId="38DBC8CF" w14:textId="77777777" w:rsidR="000610F7" w:rsidRDefault="000610F7" w:rsidP="00302872">
      <w:pPr>
        <w:pStyle w:val="SpecTable"/>
      </w:pPr>
      <w:r>
        <w:t>Fire Rating Schedule</w:t>
      </w:r>
    </w:p>
    <w:tbl>
      <w:tblPr>
        <w:tblW w:w="965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3690"/>
        <w:gridCol w:w="2340"/>
        <w:gridCol w:w="2271"/>
      </w:tblGrid>
      <w:tr w:rsidR="00D220C3" w14:paraId="7FA85953" w14:textId="77777777" w:rsidTr="00763F7F">
        <w:trPr>
          <w:tblHeader/>
        </w:trPr>
        <w:tc>
          <w:tcPr>
            <w:tcW w:w="1350" w:type="dxa"/>
            <w:tcBorders>
              <w:top w:val="single" w:sz="6" w:space="0" w:color="auto"/>
              <w:left w:val="single" w:sz="6" w:space="0" w:color="auto"/>
              <w:bottom w:val="single" w:sz="6" w:space="0" w:color="auto"/>
              <w:right w:val="single" w:sz="6" w:space="0" w:color="auto"/>
            </w:tcBorders>
          </w:tcPr>
          <w:p w14:paraId="21F1F8A9" w14:textId="62B3840A"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5ADD28FC" w14:textId="77777777" w:rsidR="00D220C3" w:rsidRDefault="00D220C3" w:rsidP="00302872">
            <w:pPr>
              <w:pStyle w:val="SpecTable"/>
              <w:jc w:val="left"/>
            </w:pPr>
            <w:r>
              <w:t>Element</w:t>
            </w:r>
          </w:p>
        </w:tc>
        <w:tc>
          <w:tcPr>
            <w:tcW w:w="2340" w:type="dxa"/>
            <w:tcBorders>
              <w:top w:val="single" w:sz="6" w:space="0" w:color="auto"/>
              <w:left w:val="single" w:sz="6" w:space="0" w:color="auto"/>
              <w:bottom w:val="single" w:sz="6" w:space="0" w:color="auto"/>
              <w:right w:val="single" w:sz="6" w:space="0" w:color="auto"/>
            </w:tcBorders>
          </w:tcPr>
          <w:p w14:paraId="717A3139" w14:textId="77777777" w:rsidR="00D220C3" w:rsidRDefault="00D220C3" w:rsidP="00302872">
            <w:pPr>
              <w:pStyle w:val="SpecTable"/>
            </w:pPr>
            <w:r>
              <w:t>Hourly Rating</w:t>
            </w:r>
          </w:p>
        </w:tc>
        <w:tc>
          <w:tcPr>
            <w:tcW w:w="2271" w:type="dxa"/>
            <w:tcBorders>
              <w:top w:val="single" w:sz="6" w:space="0" w:color="auto"/>
              <w:left w:val="single" w:sz="6" w:space="0" w:color="auto"/>
              <w:bottom w:val="single" w:sz="6" w:space="0" w:color="auto"/>
              <w:right w:val="single" w:sz="6" w:space="0" w:color="auto"/>
            </w:tcBorders>
          </w:tcPr>
          <w:p w14:paraId="77BF4433" w14:textId="77777777" w:rsidR="00D220C3" w:rsidRDefault="00D220C3" w:rsidP="00302872">
            <w:pPr>
              <w:pStyle w:val="SpecTable"/>
            </w:pPr>
            <w:r>
              <w:t xml:space="preserve">UL Design </w:t>
            </w:r>
            <w:r>
              <w:br/>
              <w:t xml:space="preserve">Reference </w:t>
            </w:r>
          </w:p>
        </w:tc>
      </w:tr>
      <w:tr w:rsidR="00D220C3" w14:paraId="32DF16D7" w14:textId="77777777" w:rsidTr="00302872">
        <w:tc>
          <w:tcPr>
            <w:tcW w:w="1350" w:type="dxa"/>
            <w:tcBorders>
              <w:top w:val="single" w:sz="6" w:space="0" w:color="auto"/>
              <w:left w:val="single" w:sz="6" w:space="0" w:color="auto"/>
              <w:bottom w:val="single" w:sz="6" w:space="0" w:color="auto"/>
              <w:right w:val="single" w:sz="6" w:space="0" w:color="auto"/>
            </w:tcBorders>
          </w:tcPr>
          <w:p w14:paraId="7877CEA5" w14:textId="1BDD617B"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273F75C5" w14:textId="77777777" w:rsidR="00D220C3" w:rsidRDefault="00D220C3" w:rsidP="00302872">
            <w:pPr>
              <w:pStyle w:val="SpecTable"/>
              <w:jc w:val="left"/>
            </w:pPr>
            <w:r>
              <w:t>Columns supporting one floor</w:t>
            </w:r>
          </w:p>
        </w:tc>
        <w:tc>
          <w:tcPr>
            <w:tcW w:w="2340" w:type="dxa"/>
            <w:tcBorders>
              <w:top w:val="single" w:sz="6" w:space="0" w:color="auto"/>
              <w:left w:val="single" w:sz="6" w:space="0" w:color="auto"/>
              <w:bottom w:val="single" w:sz="6" w:space="0" w:color="auto"/>
              <w:right w:val="single" w:sz="6" w:space="0" w:color="auto"/>
            </w:tcBorders>
          </w:tcPr>
          <w:p w14:paraId="4895DAB6"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37F45148" w14:textId="77777777" w:rsidR="00D220C3" w:rsidRDefault="00D220C3" w:rsidP="00302872">
            <w:pPr>
              <w:pStyle w:val="SpecTable"/>
              <w:jc w:val="left"/>
            </w:pPr>
            <w:r>
              <w:t>//____//</w:t>
            </w:r>
          </w:p>
        </w:tc>
      </w:tr>
      <w:tr w:rsidR="00D220C3" w14:paraId="21D457C9" w14:textId="77777777" w:rsidTr="00302872">
        <w:tc>
          <w:tcPr>
            <w:tcW w:w="1350" w:type="dxa"/>
            <w:tcBorders>
              <w:top w:val="single" w:sz="6" w:space="0" w:color="auto"/>
              <w:left w:val="single" w:sz="6" w:space="0" w:color="auto"/>
              <w:bottom w:val="single" w:sz="6" w:space="0" w:color="auto"/>
              <w:right w:val="single" w:sz="6" w:space="0" w:color="auto"/>
            </w:tcBorders>
          </w:tcPr>
          <w:p w14:paraId="337C0E39" w14:textId="16F16A1A"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393A6B90" w14:textId="77777777" w:rsidR="00D220C3" w:rsidRDefault="00D220C3" w:rsidP="00302872">
            <w:pPr>
              <w:pStyle w:val="SpecTable"/>
              <w:jc w:val="left"/>
            </w:pPr>
            <w:r>
              <w:t>Columns supporting more than one floor</w:t>
            </w:r>
          </w:p>
        </w:tc>
        <w:tc>
          <w:tcPr>
            <w:tcW w:w="2340" w:type="dxa"/>
            <w:tcBorders>
              <w:top w:val="single" w:sz="6" w:space="0" w:color="auto"/>
              <w:left w:val="single" w:sz="6" w:space="0" w:color="auto"/>
              <w:bottom w:val="single" w:sz="6" w:space="0" w:color="auto"/>
              <w:right w:val="single" w:sz="6" w:space="0" w:color="auto"/>
            </w:tcBorders>
          </w:tcPr>
          <w:p w14:paraId="113D3866"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74A966A9" w14:textId="77777777" w:rsidR="00D220C3" w:rsidRDefault="00D220C3" w:rsidP="00302872">
            <w:pPr>
              <w:pStyle w:val="SpecTable"/>
              <w:jc w:val="left"/>
            </w:pPr>
            <w:r>
              <w:t>//____//</w:t>
            </w:r>
          </w:p>
        </w:tc>
      </w:tr>
      <w:tr w:rsidR="00D220C3" w14:paraId="49506EE8" w14:textId="77777777" w:rsidTr="00302872">
        <w:tc>
          <w:tcPr>
            <w:tcW w:w="1350" w:type="dxa"/>
            <w:tcBorders>
              <w:top w:val="single" w:sz="6" w:space="0" w:color="auto"/>
              <w:left w:val="single" w:sz="6" w:space="0" w:color="auto"/>
              <w:bottom w:val="single" w:sz="6" w:space="0" w:color="auto"/>
              <w:right w:val="single" w:sz="6" w:space="0" w:color="auto"/>
            </w:tcBorders>
          </w:tcPr>
          <w:p w14:paraId="6A386D31" w14:textId="468026AF"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11C1F354" w14:textId="77777777" w:rsidR="00D220C3" w:rsidRDefault="00D220C3" w:rsidP="00302872">
            <w:pPr>
              <w:pStyle w:val="SpecTable"/>
              <w:jc w:val="left"/>
            </w:pPr>
            <w:r>
              <w:t>Columns supporting roof</w:t>
            </w:r>
          </w:p>
        </w:tc>
        <w:tc>
          <w:tcPr>
            <w:tcW w:w="2340" w:type="dxa"/>
            <w:tcBorders>
              <w:top w:val="single" w:sz="6" w:space="0" w:color="auto"/>
              <w:left w:val="single" w:sz="6" w:space="0" w:color="auto"/>
              <w:bottom w:val="single" w:sz="6" w:space="0" w:color="auto"/>
              <w:right w:val="single" w:sz="6" w:space="0" w:color="auto"/>
            </w:tcBorders>
          </w:tcPr>
          <w:p w14:paraId="58A0A106"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254E5646" w14:textId="77777777" w:rsidR="00D220C3" w:rsidRDefault="00D220C3" w:rsidP="00302872">
            <w:pPr>
              <w:pStyle w:val="SpecTable"/>
              <w:jc w:val="left"/>
            </w:pPr>
            <w:r>
              <w:t>//____//</w:t>
            </w:r>
          </w:p>
        </w:tc>
      </w:tr>
      <w:tr w:rsidR="00D220C3" w14:paraId="17F501CA" w14:textId="77777777" w:rsidTr="00302872">
        <w:tc>
          <w:tcPr>
            <w:tcW w:w="1350" w:type="dxa"/>
            <w:tcBorders>
              <w:top w:val="single" w:sz="6" w:space="0" w:color="auto"/>
              <w:left w:val="single" w:sz="6" w:space="0" w:color="auto"/>
              <w:bottom w:val="single" w:sz="6" w:space="0" w:color="auto"/>
              <w:right w:val="single" w:sz="6" w:space="0" w:color="auto"/>
            </w:tcBorders>
          </w:tcPr>
          <w:p w14:paraId="2DBB8BF4" w14:textId="3D58ED1A"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0EF4E909" w14:textId="77777777" w:rsidR="00D220C3" w:rsidRDefault="00D220C3" w:rsidP="00302872">
            <w:pPr>
              <w:pStyle w:val="SpecTable"/>
              <w:jc w:val="left"/>
            </w:pPr>
            <w:r>
              <w:t>Floor decks</w:t>
            </w:r>
          </w:p>
        </w:tc>
        <w:tc>
          <w:tcPr>
            <w:tcW w:w="2340" w:type="dxa"/>
            <w:tcBorders>
              <w:top w:val="single" w:sz="6" w:space="0" w:color="auto"/>
              <w:left w:val="single" w:sz="6" w:space="0" w:color="auto"/>
              <w:bottom w:val="single" w:sz="6" w:space="0" w:color="auto"/>
              <w:right w:val="single" w:sz="6" w:space="0" w:color="auto"/>
            </w:tcBorders>
          </w:tcPr>
          <w:p w14:paraId="649CA621"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689E321A" w14:textId="77777777" w:rsidR="00D220C3" w:rsidRDefault="00D220C3" w:rsidP="00302872">
            <w:pPr>
              <w:pStyle w:val="SpecTable"/>
              <w:jc w:val="left"/>
            </w:pPr>
            <w:r>
              <w:t>//____//</w:t>
            </w:r>
          </w:p>
        </w:tc>
      </w:tr>
      <w:tr w:rsidR="00D220C3" w14:paraId="79A6FFFD" w14:textId="77777777" w:rsidTr="00302872">
        <w:tc>
          <w:tcPr>
            <w:tcW w:w="1350" w:type="dxa"/>
            <w:tcBorders>
              <w:top w:val="single" w:sz="6" w:space="0" w:color="auto"/>
              <w:left w:val="single" w:sz="6" w:space="0" w:color="auto"/>
              <w:bottom w:val="single" w:sz="6" w:space="0" w:color="auto"/>
              <w:right w:val="single" w:sz="6" w:space="0" w:color="auto"/>
            </w:tcBorders>
          </w:tcPr>
          <w:p w14:paraId="2D525CE7" w14:textId="178CDD02"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4BC2DE70" w14:textId="77777777" w:rsidR="00D220C3" w:rsidRDefault="00D220C3" w:rsidP="00302872">
            <w:pPr>
              <w:pStyle w:val="SpecTable"/>
              <w:jc w:val="left"/>
            </w:pPr>
            <w:r>
              <w:t>Floor supports</w:t>
            </w:r>
          </w:p>
        </w:tc>
        <w:tc>
          <w:tcPr>
            <w:tcW w:w="2340" w:type="dxa"/>
            <w:tcBorders>
              <w:top w:val="single" w:sz="6" w:space="0" w:color="auto"/>
              <w:left w:val="single" w:sz="6" w:space="0" w:color="auto"/>
              <w:bottom w:val="single" w:sz="6" w:space="0" w:color="auto"/>
              <w:right w:val="single" w:sz="6" w:space="0" w:color="auto"/>
            </w:tcBorders>
          </w:tcPr>
          <w:p w14:paraId="0DDC4455"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56363BF5" w14:textId="77777777" w:rsidR="00D220C3" w:rsidRDefault="00D220C3" w:rsidP="00302872">
            <w:pPr>
              <w:pStyle w:val="SpecTable"/>
              <w:jc w:val="left"/>
            </w:pPr>
            <w:r>
              <w:t>//____//</w:t>
            </w:r>
          </w:p>
        </w:tc>
      </w:tr>
      <w:tr w:rsidR="00D220C3" w14:paraId="6E75F5C9" w14:textId="77777777" w:rsidTr="00302872">
        <w:tc>
          <w:tcPr>
            <w:tcW w:w="1350" w:type="dxa"/>
            <w:tcBorders>
              <w:top w:val="single" w:sz="6" w:space="0" w:color="auto"/>
              <w:left w:val="single" w:sz="6" w:space="0" w:color="auto"/>
              <w:bottom w:val="single" w:sz="6" w:space="0" w:color="auto"/>
              <w:right w:val="single" w:sz="6" w:space="0" w:color="auto"/>
            </w:tcBorders>
          </w:tcPr>
          <w:p w14:paraId="16B792E3" w14:textId="1207520C"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1B8AB940" w14:textId="77777777" w:rsidR="00D220C3" w:rsidRDefault="00D220C3" w:rsidP="00302872">
            <w:pPr>
              <w:pStyle w:val="SpecTable"/>
              <w:jc w:val="left"/>
            </w:pPr>
            <w:r>
              <w:t>Roof decks</w:t>
            </w:r>
          </w:p>
        </w:tc>
        <w:tc>
          <w:tcPr>
            <w:tcW w:w="2340" w:type="dxa"/>
            <w:tcBorders>
              <w:top w:val="single" w:sz="6" w:space="0" w:color="auto"/>
              <w:left w:val="single" w:sz="6" w:space="0" w:color="auto"/>
              <w:bottom w:val="single" w:sz="6" w:space="0" w:color="auto"/>
              <w:right w:val="single" w:sz="6" w:space="0" w:color="auto"/>
            </w:tcBorders>
          </w:tcPr>
          <w:p w14:paraId="33F19B3A"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56DCC4C7" w14:textId="77777777" w:rsidR="00D220C3" w:rsidRDefault="00D220C3" w:rsidP="00302872">
            <w:pPr>
              <w:pStyle w:val="SpecTable"/>
              <w:jc w:val="left"/>
            </w:pPr>
            <w:r>
              <w:t>//____//</w:t>
            </w:r>
          </w:p>
        </w:tc>
      </w:tr>
      <w:tr w:rsidR="00D220C3" w14:paraId="68F50462" w14:textId="77777777" w:rsidTr="00302872">
        <w:tc>
          <w:tcPr>
            <w:tcW w:w="1350" w:type="dxa"/>
            <w:tcBorders>
              <w:top w:val="single" w:sz="6" w:space="0" w:color="auto"/>
              <w:left w:val="single" w:sz="6" w:space="0" w:color="auto"/>
              <w:bottom w:val="single" w:sz="6" w:space="0" w:color="auto"/>
              <w:right w:val="single" w:sz="6" w:space="0" w:color="auto"/>
            </w:tcBorders>
          </w:tcPr>
          <w:p w14:paraId="3E6304A6" w14:textId="3DE3524D"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77B62C0B" w14:textId="77777777" w:rsidR="00D220C3" w:rsidRDefault="00D220C3" w:rsidP="00302872">
            <w:pPr>
              <w:pStyle w:val="SpecTable"/>
              <w:jc w:val="left"/>
            </w:pPr>
            <w:r>
              <w:t>Roof supports</w:t>
            </w:r>
          </w:p>
        </w:tc>
        <w:tc>
          <w:tcPr>
            <w:tcW w:w="2340" w:type="dxa"/>
            <w:tcBorders>
              <w:top w:val="single" w:sz="6" w:space="0" w:color="auto"/>
              <w:left w:val="single" w:sz="6" w:space="0" w:color="auto"/>
              <w:bottom w:val="single" w:sz="6" w:space="0" w:color="auto"/>
              <w:right w:val="single" w:sz="6" w:space="0" w:color="auto"/>
            </w:tcBorders>
          </w:tcPr>
          <w:p w14:paraId="22C496BD"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6AD78422" w14:textId="77777777" w:rsidR="00D220C3" w:rsidRDefault="00D220C3" w:rsidP="00302872">
            <w:pPr>
              <w:pStyle w:val="SpecTable"/>
              <w:jc w:val="left"/>
            </w:pPr>
            <w:r>
              <w:t>//____//</w:t>
            </w:r>
          </w:p>
        </w:tc>
      </w:tr>
    </w:tbl>
    <w:p w14:paraId="1AB62382" w14:textId="77777777" w:rsidR="00963E8B" w:rsidRDefault="00963E8B" w:rsidP="002718EB">
      <w:pPr>
        <w:pStyle w:val="Level2"/>
      </w:pPr>
    </w:p>
    <w:p w14:paraId="587CE806" w14:textId="77777777" w:rsidR="00963E8B" w:rsidRDefault="00963E8B" w:rsidP="00963E8B">
      <w:pPr>
        <w:pStyle w:val="SpecNormal"/>
        <w:jc w:val="center"/>
      </w:pPr>
      <w:r>
        <w:t>- - - E N D - - -</w:t>
      </w:r>
    </w:p>
    <w:sectPr w:rsidR="00963E8B">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F5C78" w14:textId="77777777" w:rsidR="00946E17" w:rsidRDefault="00946E17">
      <w:r>
        <w:separator/>
      </w:r>
    </w:p>
  </w:endnote>
  <w:endnote w:type="continuationSeparator" w:id="0">
    <w:p w14:paraId="7387C875" w14:textId="77777777" w:rsidR="00946E17" w:rsidRDefault="0094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1F21" w14:textId="77777777" w:rsidR="00804E4A" w:rsidRDefault="00804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8754B" w14:textId="77777777" w:rsidR="00E1674D" w:rsidRPr="00DA26A8" w:rsidRDefault="00E1674D" w:rsidP="00336E9F">
    <w:pPr>
      <w:pStyle w:val="Footer"/>
    </w:pPr>
    <w:r w:rsidRPr="00862333">
      <w:t>07 81 00</w:t>
    </w:r>
    <w:r>
      <w:t xml:space="preserve"> - </w:t>
    </w:r>
    <w:r>
      <w:fldChar w:fldCharType="begin"/>
    </w:r>
    <w:r>
      <w:instrText xml:space="preserve"> PAGE  \* MERGEFORMAT </w:instrText>
    </w:r>
    <w:r>
      <w:fldChar w:fldCharType="separate"/>
    </w:r>
    <w:r w:rsidR="008924C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CB20" w14:textId="77777777" w:rsidR="00804E4A" w:rsidRDefault="00804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71803" w14:textId="77777777" w:rsidR="00946E17" w:rsidRDefault="00946E17">
      <w:r>
        <w:separator/>
      </w:r>
    </w:p>
  </w:footnote>
  <w:footnote w:type="continuationSeparator" w:id="0">
    <w:p w14:paraId="456D5DEA" w14:textId="77777777" w:rsidR="00946E17" w:rsidRDefault="00946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367D3" w14:textId="77777777" w:rsidR="00804E4A" w:rsidRDefault="00804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0041" w14:textId="112FCC52" w:rsidR="00E1674D" w:rsidRDefault="00804E4A" w:rsidP="00AC483A">
    <w:pPr>
      <w:pStyle w:val="Header"/>
      <w:rPr>
        <w:rFonts w:cs="Courier New"/>
      </w:rPr>
    </w:pPr>
    <w:r>
      <w:rPr>
        <w:rFonts w:cs="Courier New"/>
      </w:rPr>
      <w:t>07</w:t>
    </w:r>
    <w:r w:rsidR="00063249">
      <w:rPr>
        <w:rFonts w:cs="Courier New"/>
      </w:rPr>
      <w:t>-01</w:t>
    </w:r>
    <w:r w:rsidR="008B6C04">
      <w:rPr>
        <w:rFonts w:cs="Courier New"/>
      </w:rPr>
      <w:t>-</w:t>
    </w:r>
    <w:r>
      <w:rPr>
        <w:rFonts w:cs="Courier New"/>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F94E3" w14:textId="77777777" w:rsidR="00804E4A" w:rsidRDefault="00804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322C7"/>
    <w:multiLevelType w:val="hybridMultilevel"/>
    <w:tmpl w:val="7FB270F8"/>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261704C2"/>
    <w:multiLevelType w:val="hybridMultilevel"/>
    <w:tmpl w:val="6E1C853C"/>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33475563"/>
    <w:multiLevelType w:val="hybridMultilevel"/>
    <w:tmpl w:val="0C3A58EC"/>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33906ADF"/>
    <w:multiLevelType w:val="hybridMultilevel"/>
    <w:tmpl w:val="567EA868"/>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378B19F4"/>
    <w:multiLevelType w:val="hybridMultilevel"/>
    <w:tmpl w:val="9F1A4930"/>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43000B76"/>
    <w:multiLevelType w:val="hybridMultilevel"/>
    <w:tmpl w:val="B3626A06"/>
    <w:lvl w:ilvl="0" w:tplc="AE0A5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F0096"/>
    <w:multiLevelType w:val="hybridMultilevel"/>
    <w:tmpl w:val="EF042C4C"/>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61716C98"/>
    <w:multiLevelType w:val="hybridMultilevel"/>
    <w:tmpl w:val="F6129084"/>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D175364"/>
    <w:multiLevelType w:val="hybridMultilevel"/>
    <w:tmpl w:val="677EB614"/>
    <w:lvl w:ilvl="0" w:tplc="0478A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AC762A"/>
    <w:multiLevelType w:val="hybridMultilevel"/>
    <w:tmpl w:val="F06041BC"/>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15:restartNumberingAfterBreak="0">
    <w:nsid w:val="7F442481"/>
    <w:multiLevelType w:val="hybridMultilevel"/>
    <w:tmpl w:val="F2A4FCDA"/>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8"/>
  </w:num>
  <w:num w:numId="2">
    <w:abstractNumId w:val="2"/>
  </w:num>
  <w:num w:numId="3">
    <w:abstractNumId w:val="7"/>
  </w:num>
  <w:num w:numId="4">
    <w:abstractNumId w:val="1"/>
  </w:num>
  <w:num w:numId="5">
    <w:abstractNumId w:val="3"/>
  </w:num>
  <w:num w:numId="6">
    <w:abstractNumId w:val="0"/>
  </w:num>
  <w:num w:numId="7">
    <w:abstractNumId w:val="9"/>
  </w:num>
  <w:num w:numId="8">
    <w:abstractNumId w:val="10"/>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8B"/>
    <w:rsid w:val="00026D49"/>
    <w:rsid w:val="00031EB6"/>
    <w:rsid w:val="000610F7"/>
    <w:rsid w:val="00063249"/>
    <w:rsid w:val="00096F3D"/>
    <w:rsid w:val="000F3A80"/>
    <w:rsid w:val="001300D9"/>
    <w:rsid w:val="00140EB2"/>
    <w:rsid w:val="00141FE6"/>
    <w:rsid w:val="001509AB"/>
    <w:rsid w:val="00170E20"/>
    <w:rsid w:val="00177AF9"/>
    <w:rsid w:val="001A3B5F"/>
    <w:rsid w:val="0024381E"/>
    <w:rsid w:val="002718EB"/>
    <w:rsid w:val="0027653B"/>
    <w:rsid w:val="0028599A"/>
    <w:rsid w:val="002B4144"/>
    <w:rsid w:val="002D0079"/>
    <w:rsid w:val="002E0141"/>
    <w:rsid w:val="00336E9F"/>
    <w:rsid w:val="00364810"/>
    <w:rsid w:val="003A4033"/>
    <w:rsid w:val="003C643F"/>
    <w:rsid w:val="00410B7F"/>
    <w:rsid w:val="00445702"/>
    <w:rsid w:val="004A1F90"/>
    <w:rsid w:val="004C0938"/>
    <w:rsid w:val="004D4C77"/>
    <w:rsid w:val="00533280"/>
    <w:rsid w:val="0057745F"/>
    <w:rsid w:val="005D104C"/>
    <w:rsid w:val="00620C8C"/>
    <w:rsid w:val="00641332"/>
    <w:rsid w:val="00647BC0"/>
    <w:rsid w:val="00650463"/>
    <w:rsid w:val="00655765"/>
    <w:rsid w:val="00667902"/>
    <w:rsid w:val="00711346"/>
    <w:rsid w:val="00751CD9"/>
    <w:rsid w:val="00763F7F"/>
    <w:rsid w:val="00772F46"/>
    <w:rsid w:val="007C1CB7"/>
    <w:rsid w:val="007C2F96"/>
    <w:rsid w:val="007C4D12"/>
    <w:rsid w:val="007D0F1E"/>
    <w:rsid w:val="007D2C1E"/>
    <w:rsid w:val="007E63B0"/>
    <w:rsid w:val="007F7B6F"/>
    <w:rsid w:val="00804E4A"/>
    <w:rsid w:val="00816672"/>
    <w:rsid w:val="008276CE"/>
    <w:rsid w:val="008924CC"/>
    <w:rsid w:val="008B6C04"/>
    <w:rsid w:val="008E16B0"/>
    <w:rsid w:val="008E4D9B"/>
    <w:rsid w:val="008F578B"/>
    <w:rsid w:val="00907DF5"/>
    <w:rsid w:val="00915041"/>
    <w:rsid w:val="009359B3"/>
    <w:rsid w:val="00946E17"/>
    <w:rsid w:val="0095169B"/>
    <w:rsid w:val="00963E8B"/>
    <w:rsid w:val="009A3F8E"/>
    <w:rsid w:val="009D79B6"/>
    <w:rsid w:val="009E481A"/>
    <w:rsid w:val="009F3700"/>
    <w:rsid w:val="00A07486"/>
    <w:rsid w:val="00A40FB3"/>
    <w:rsid w:val="00A57E46"/>
    <w:rsid w:val="00AC483A"/>
    <w:rsid w:val="00AE4C34"/>
    <w:rsid w:val="00B53DEF"/>
    <w:rsid w:val="00B547C1"/>
    <w:rsid w:val="00B67AB2"/>
    <w:rsid w:val="00B802D9"/>
    <w:rsid w:val="00B94B6F"/>
    <w:rsid w:val="00BA2474"/>
    <w:rsid w:val="00BB4AA8"/>
    <w:rsid w:val="00BC7008"/>
    <w:rsid w:val="00BE6DC5"/>
    <w:rsid w:val="00C17854"/>
    <w:rsid w:val="00C227ED"/>
    <w:rsid w:val="00C258A9"/>
    <w:rsid w:val="00C706B8"/>
    <w:rsid w:val="00C83BF5"/>
    <w:rsid w:val="00D220C3"/>
    <w:rsid w:val="00D368B0"/>
    <w:rsid w:val="00D72028"/>
    <w:rsid w:val="00D867F1"/>
    <w:rsid w:val="00DA1339"/>
    <w:rsid w:val="00DB72C3"/>
    <w:rsid w:val="00DD5ED4"/>
    <w:rsid w:val="00DF72B4"/>
    <w:rsid w:val="00E1674D"/>
    <w:rsid w:val="00E26FDD"/>
    <w:rsid w:val="00EA3B7C"/>
    <w:rsid w:val="00EF1000"/>
    <w:rsid w:val="00EF2BD4"/>
    <w:rsid w:val="00F03BE5"/>
    <w:rsid w:val="00F21117"/>
    <w:rsid w:val="00F51D56"/>
    <w:rsid w:val="00F67762"/>
    <w:rsid w:val="00F86193"/>
    <w:rsid w:val="00FD04F9"/>
    <w:rsid w:val="00FE4648"/>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93B97"/>
  <w15:docId w15:val="{83A2416E-5BA5-4ED6-9B3E-779F0618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3E8B"/>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styleId="Revision">
    <w:name w:val="Revision"/>
    <w:hidden/>
    <w:uiPriority w:val="99"/>
    <w:semiHidden/>
    <w:rsid w:val="001300D9"/>
    <w:rPr>
      <w:rFonts w:ascii="Courier New" w:hAnsi="Courier New"/>
    </w:rPr>
  </w:style>
  <w:style w:type="paragraph" w:styleId="BalloonText">
    <w:name w:val="Balloon Text"/>
    <w:basedOn w:val="Normal"/>
    <w:link w:val="BalloonTextChar"/>
    <w:rsid w:val="001300D9"/>
    <w:pPr>
      <w:spacing w:after="0"/>
    </w:pPr>
    <w:rPr>
      <w:rFonts w:ascii="Tahoma" w:hAnsi="Tahoma" w:cs="Tahoma"/>
      <w:sz w:val="16"/>
      <w:szCs w:val="16"/>
    </w:rPr>
  </w:style>
  <w:style w:type="character" w:customStyle="1" w:styleId="BalloonTextChar">
    <w:name w:val="Balloon Text Char"/>
    <w:basedOn w:val="DefaultParagraphFont"/>
    <w:link w:val="BalloonText"/>
    <w:rsid w:val="00130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07 81 00 - APPLIED FIREPROOFING</vt:lpstr>
    </vt:vector>
  </TitlesOfParts>
  <Company>Dept. of Veterans Affairs</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81 00 - APPLIED FIREPROOFING</dc:title>
  <dc:subject>Master Construction Specifications</dc:subject>
  <dc:creator>Department of Veterans Affairs, Office of Construction and Facilities Management, Facilities Standards Service</dc:creator>
  <cp:keywords>Sprayed-on, fireproofing, sprayed-on fireproofing, mineral fiber, cementitious coverings, coverings, interior structural steel, structural steel, adhesive, cohesion, air erosion, sealer, water, mechanical bond material, bond material</cp:keywords>
  <dc:description>This section specifies mineral fiber and cementitious coverings to provide fire resistance to interior structural steel members shown.</dc:description>
  <cp:lastModifiedBy>Kelly Lloyd</cp:lastModifiedBy>
  <cp:revision>2</cp:revision>
  <cp:lastPrinted>2015-02-03T17:07:00Z</cp:lastPrinted>
  <dcterms:created xsi:type="dcterms:W3CDTF">2023-07-07T16:31:00Z</dcterms:created>
  <dcterms:modified xsi:type="dcterms:W3CDTF">2023-07-07T16:31:00Z</dcterms:modified>
</cp:coreProperties>
</file>