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CA4" w:rsidRPr="007A5723" w:rsidRDefault="007A5723" w:rsidP="00235CA4">
      <w:pPr>
        <w:pStyle w:val="SCT"/>
      </w:pPr>
      <w:bookmarkStart w:id="0" w:name="_GoBack"/>
      <w:bookmarkEnd w:id="0"/>
      <w:r w:rsidRPr="007A5723">
        <w:t xml:space="preserve">SECTION </w:t>
      </w:r>
      <w:r w:rsidRPr="007A5723">
        <w:rPr>
          <w:rStyle w:val="NUM"/>
        </w:rPr>
        <w:t>05 12 00</w:t>
      </w:r>
    </w:p>
    <w:p w:rsidR="00235CA4" w:rsidRPr="007A5723" w:rsidRDefault="00235CA4" w:rsidP="00235CA4">
      <w:pPr>
        <w:pStyle w:val="SCT"/>
      </w:pPr>
      <w:r w:rsidRPr="007A5723">
        <w:rPr>
          <w:rStyle w:val="NAM"/>
        </w:rPr>
        <w:t>STRUCTURAL STEEL FRAMING</w:t>
      </w:r>
    </w:p>
    <w:p w:rsidR="00185A39" w:rsidRPr="005F0003" w:rsidRDefault="007A5723" w:rsidP="00235CA4">
      <w:pPr>
        <w:pStyle w:val="CMT"/>
        <w:rPr>
          <w:color w:val="000000" w:themeColor="text1"/>
        </w:rPr>
      </w:pPr>
      <w:r w:rsidRPr="005F0003">
        <w:rPr>
          <w:color w:val="000000" w:themeColor="text1"/>
        </w:rPr>
        <w:t>SPEC WRITER NOTE: Delete text between // ______ // not applicable to project. Edit remaining text to suit project.</w:t>
      </w:r>
    </w:p>
    <w:p w:rsidR="003F10CC" w:rsidRPr="007A5723" w:rsidRDefault="00235CA4" w:rsidP="00235CA4">
      <w:pPr>
        <w:pStyle w:val="PRT"/>
      </w:pPr>
      <w:r w:rsidRPr="007A5723">
        <w:t>GENERAL</w:t>
      </w:r>
    </w:p>
    <w:p w:rsidR="00A62D36" w:rsidRPr="007A5723" w:rsidRDefault="00A62D36" w:rsidP="00A62D36">
      <w:pPr>
        <w:pStyle w:val="ART"/>
      </w:pPr>
      <w:r w:rsidRPr="007A5723">
        <w:t>SUMMARY</w:t>
      </w:r>
    </w:p>
    <w:p w:rsidR="00A62D36" w:rsidRPr="007A5723" w:rsidRDefault="007A5723" w:rsidP="00A62D36">
      <w:pPr>
        <w:pStyle w:val="PR1"/>
      </w:pPr>
      <w:r w:rsidRPr="007A5723">
        <w:t>Section Includes:</w:t>
      </w:r>
    </w:p>
    <w:p w:rsidR="00A62D36" w:rsidRPr="007A5723" w:rsidRDefault="00A62D36" w:rsidP="000405C4">
      <w:pPr>
        <w:pStyle w:val="PR2"/>
      </w:pPr>
      <w:r w:rsidRPr="007A5723">
        <w:t xml:space="preserve">Structural steel </w:t>
      </w:r>
      <w:r w:rsidR="00F85D9B" w:rsidRPr="007A5723">
        <w:t>shapes</w:t>
      </w:r>
      <w:r w:rsidR="0050732D" w:rsidRPr="007A5723">
        <w:t>, plates, and bars</w:t>
      </w:r>
      <w:r w:rsidRPr="007A5723">
        <w:t>.</w:t>
      </w:r>
    </w:p>
    <w:p w:rsidR="00F85D9B" w:rsidRPr="007A5723" w:rsidRDefault="00F85D9B" w:rsidP="000405C4">
      <w:pPr>
        <w:pStyle w:val="PR2"/>
      </w:pPr>
      <w:r w:rsidRPr="007A5723">
        <w:t>Structural pipe.</w:t>
      </w:r>
    </w:p>
    <w:p w:rsidR="00F85D9B" w:rsidRPr="007A5723" w:rsidRDefault="0050732D" w:rsidP="000405C4">
      <w:pPr>
        <w:pStyle w:val="PR2"/>
      </w:pPr>
      <w:r w:rsidRPr="007A5723">
        <w:t>Bolts, nuts, and washers</w:t>
      </w:r>
      <w:r w:rsidR="00F85D9B" w:rsidRPr="007A5723">
        <w:t>.</w:t>
      </w:r>
    </w:p>
    <w:p w:rsidR="003F10CC" w:rsidRPr="007A5723" w:rsidRDefault="00235CA4" w:rsidP="00235CA4">
      <w:pPr>
        <w:pStyle w:val="ART"/>
      </w:pPr>
      <w:r w:rsidRPr="007A5723">
        <w:t>RELATED</w:t>
      </w:r>
      <w:r w:rsidR="00A62D36" w:rsidRPr="007A5723">
        <w:t xml:space="preserve"> REQUIREMENTS</w:t>
      </w:r>
    </w:p>
    <w:p w:rsidR="008309E9" w:rsidRPr="005F0003" w:rsidRDefault="008309E9" w:rsidP="008309E9">
      <w:pPr>
        <w:pStyle w:val="CMT"/>
        <w:rPr>
          <w:color w:val="000000" w:themeColor="text1"/>
        </w:rPr>
      </w:pPr>
      <w:r w:rsidRPr="005F0003">
        <w:rPr>
          <w:color w:val="000000" w:themeColor="text1"/>
        </w:rPr>
        <w:t>SPEC WRITER NOTE</w:t>
      </w:r>
      <w:r w:rsidR="007A5723" w:rsidRPr="005F0003">
        <w:rPr>
          <w:color w:val="000000" w:themeColor="text1"/>
        </w:rPr>
        <w:t xml:space="preserve">: </w:t>
      </w:r>
      <w:r w:rsidRPr="005F0003">
        <w:rPr>
          <w:color w:val="000000" w:themeColor="text1"/>
        </w:rPr>
        <w:t>Update and retain references only when specified elsewhere in this section.</w:t>
      </w:r>
    </w:p>
    <w:p w:rsidR="003F10CC" w:rsidRPr="007A5723" w:rsidRDefault="00235CA4" w:rsidP="00235CA4">
      <w:pPr>
        <w:pStyle w:val="PR1"/>
      </w:pPr>
      <w:r w:rsidRPr="007A5723">
        <w:t xml:space="preserve">Materials </w:t>
      </w:r>
      <w:r w:rsidR="00A62D36" w:rsidRPr="007A5723">
        <w:t>Testing And Inspection During Construction</w:t>
      </w:r>
      <w:r w:rsidR="007A5723" w:rsidRPr="007A5723">
        <w:t>: Section 01 45 29</w:t>
      </w:r>
      <w:r w:rsidRPr="007A5723">
        <w:t>, TESTING LABORATORY SERVICES.</w:t>
      </w:r>
    </w:p>
    <w:p w:rsidR="00DE6E1D" w:rsidRPr="007A5723" w:rsidRDefault="003F1C46" w:rsidP="00235CA4">
      <w:pPr>
        <w:pStyle w:val="PR1"/>
      </w:pPr>
      <w:r w:rsidRPr="007A5723">
        <w:t>Roof Decks Framing</w:t>
      </w:r>
      <w:r w:rsidR="007A5723" w:rsidRPr="007A5723">
        <w:t>: Section 03 51 16</w:t>
      </w:r>
      <w:r w:rsidRPr="007A5723">
        <w:t>, GYPSUM CONCRETE ROOF DECKS.</w:t>
      </w:r>
    </w:p>
    <w:p w:rsidR="003F1C46" w:rsidRPr="007A5723" w:rsidRDefault="003F1C46" w:rsidP="003F1C46">
      <w:pPr>
        <w:pStyle w:val="PR1"/>
      </w:pPr>
      <w:r w:rsidRPr="007A5723">
        <w:t>Floor Decks Framing</w:t>
      </w:r>
      <w:r w:rsidR="007A5723" w:rsidRPr="007A5723">
        <w:t>: Section 03 55 11</w:t>
      </w:r>
      <w:r w:rsidRPr="007A5723">
        <w:t>, GYPSUM CONCRETE FLOOR DECKS.</w:t>
      </w:r>
    </w:p>
    <w:p w:rsidR="003F10CC" w:rsidRPr="007A5723" w:rsidRDefault="00235CA4" w:rsidP="00235CA4">
      <w:pPr>
        <w:pStyle w:val="PR1"/>
      </w:pPr>
      <w:r w:rsidRPr="007A5723">
        <w:t>Steel Joist</w:t>
      </w:r>
      <w:r w:rsidR="007A5723" w:rsidRPr="007A5723">
        <w:t>: Section 05 21 00</w:t>
      </w:r>
      <w:r w:rsidRPr="007A5723">
        <w:t>, STEEL JOIST FRAMING.</w:t>
      </w:r>
    </w:p>
    <w:p w:rsidR="003F10CC" w:rsidRPr="007A5723" w:rsidRDefault="00235CA4" w:rsidP="00235CA4">
      <w:pPr>
        <w:pStyle w:val="PR1"/>
      </w:pPr>
      <w:r w:rsidRPr="007A5723">
        <w:t>Steel Decking</w:t>
      </w:r>
      <w:r w:rsidR="007A5723" w:rsidRPr="007A5723">
        <w:t>: Section 05 31 00</w:t>
      </w:r>
      <w:r w:rsidRPr="007A5723">
        <w:t>, STEEL DECKING.</w:t>
      </w:r>
    </w:p>
    <w:p w:rsidR="003F10CC" w:rsidRPr="007A5723" w:rsidRDefault="00235CA4" w:rsidP="00235CA4">
      <w:pPr>
        <w:pStyle w:val="PR1"/>
      </w:pPr>
      <w:r w:rsidRPr="007A5723">
        <w:t>Composite Steel Deck</w:t>
      </w:r>
      <w:r w:rsidR="007A5723" w:rsidRPr="007A5723">
        <w:t>: Section 05 36 00</w:t>
      </w:r>
      <w:r w:rsidRPr="007A5723">
        <w:t>, COMPOSITE METAL DECKING.</w:t>
      </w:r>
    </w:p>
    <w:p w:rsidR="003F10CC" w:rsidRPr="007A5723" w:rsidRDefault="00235CA4" w:rsidP="00235CA4">
      <w:pPr>
        <w:pStyle w:val="PR1"/>
      </w:pPr>
      <w:r w:rsidRPr="007A5723">
        <w:t>Fireproofing</w:t>
      </w:r>
      <w:r w:rsidR="007A5723" w:rsidRPr="007A5723">
        <w:t>: Section 07 81 00</w:t>
      </w:r>
      <w:r w:rsidRPr="007A5723">
        <w:t>, APPLIED FIREPROOFING.</w:t>
      </w:r>
    </w:p>
    <w:p w:rsidR="0012581E" w:rsidRPr="007A5723" w:rsidRDefault="007A5723" w:rsidP="000232F9">
      <w:pPr>
        <w:pStyle w:val="PR1"/>
      </w:pPr>
      <w:r>
        <w:t xml:space="preserve">Steel Framing: // Section 08 44 13, GLAZED ALUMINUM CURTAIN WALLS // </w:t>
      </w:r>
      <w:r w:rsidR="00411B1B">
        <w:t xml:space="preserve">Section 13 34 19, </w:t>
      </w:r>
      <w:r>
        <w:t>METAL BUILDING SYSTEMS //.</w:t>
      </w:r>
    </w:p>
    <w:p w:rsidR="00AE69A3" w:rsidRPr="007A5723" w:rsidRDefault="00AE69A3" w:rsidP="00AE69A3">
      <w:pPr>
        <w:pStyle w:val="PR1"/>
      </w:pPr>
      <w:r w:rsidRPr="007A5723">
        <w:t>Steel Finishes</w:t>
      </w:r>
      <w:r w:rsidR="007A5723" w:rsidRPr="007A5723">
        <w:t>: Section 09 06 00</w:t>
      </w:r>
      <w:r w:rsidRPr="007A5723">
        <w:t>, SCHEDULE FOR FINISHES.</w:t>
      </w:r>
    </w:p>
    <w:p w:rsidR="00AE69A3" w:rsidRPr="007A5723" w:rsidRDefault="00AE69A3" w:rsidP="00AE69A3">
      <w:pPr>
        <w:pStyle w:val="PR1"/>
      </w:pPr>
      <w:r w:rsidRPr="007A5723">
        <w:t>Steel Support</w:t>
      </w:r>
      <w:r w:rsidR="007A5723" w:rsidRPr="007A5723">
        <w:t>: Section 10 13 00</w:t>
      </w:r>
      <w:r w:rsidRPr="007A5723">
        <w:t>, DIRECTORIES.</w:t>
      </w:r>
    </w:p>
    <w:p w:rsidR="000232F9" w:rsidRPr="007A5723" w:rsidRDefault="000232F9" w:rsidP="000232F9">
      <w:pPr>
        <w:pStyle w:val="PR1"/>
      </w:pPr>
      <w:r w:rsidRPr="007A5723">
        <w:t>Painting</w:t>
      </w:r>
      <w:r w:rsidR="007A5723" w:rsidRPr="007A5723">
        <w:t>: Section 09 91 00</w:t>
      </w:r>
      <w:r w:rsidRPr="007A5723">
        <w:t>, PAINTING.</w:t>
      </w:r>
    </w:p>
    <w:p w:rsidR="001271B9" w:rsidRPr="007A5723" w:rsidRDefault="001271B9" w:rsidP="000232F9">
      <w:pPr>
        <w:pStyle w:val="PR1"/>
      </w:pPr>
      <w:r w:rsidRPr="007A5723">
        <w:t>Steel Piles</w:t>
      </w:r>
      <w:r w:rsidR="007A5723" w:rsidRPr="007A5723">
        <w:t>: Section 31 62 00</w:t>
      </w:r>
      <w:r w:rsidRPr="007A5723">
        <w:t>, DRIVEN PILES.</w:t>
      </w:r>
    </w:p>
    <w:p w:rsidR="00235CA4" w:rsidRPr="005F0003" w:rsidRDefault="003F10CC" w:rsidP="00235CA4">
      <w:pPr>
        <w:pStyle w:val="CMT"/>
        <w:rPr>
          <w:color w:val="000000" w:themeColor="text1"/>
        </w:rPr>
      </w:pPr>
      <w:r w:rsidRPr="005F0003">
        <w:rPr>
          <w:color w:val="000000" w:themeColor="text1"/>
        </w:rPr>
        <w:t>SPEC WRITER NOTE</w:t>
      </w:r>
      <w:r w:rsidR="007A5723" w:rsidRPr="005F0003">
        <w:rPr>
          <w:color w:val="000000" w:themeColor="text1"/>
        </w:rPr>
        <w:t>: AISC </w:t>
      </w:r>
      <w:r w:rsidRPr="005F0003">
        <w:rPr>
          <w:color w:val="000000" w:themeColor="text1"/>
        </w:rPr>
        <w:t xml:space="preserve">has a certification program </w:t>
      </w:r>
      <w:r w:rsidR="0019468B" w:rsidRPr="005F0003">
        <w:rPr>
          <w:color w:val="000000" w:themeColor="text1"/>
        </w:rPr>
        <w:t>confirming</w:t>
      </w:r>
      <w:r w:rsidRPr="005F0003">
        <w:rPr>
          <w:color w:val="000000" w:themeColor="text1"/>
        </w:rPr>
        <w:t xml:space="preserve"> that certified structural steel fabricating plant has procedures and commitment to produce fabricated steel of required quality for given category of structural steel framing. Consider deleting category certification if there is minimal amount </w:t>
      </w:r>
      <w:r w:rsidRPr="005F0003">
        <w:rPr>
          <w:color w:val="000000" w:themeColor="text1"/>
        </w:rPr>
        <w:lastRenderedPageBreak/>
        <w:t xml:space="preserve">of steel </w:t>
      </w:r>
      <w:r w:rsidR="000232F9" w:rsidRPr="005F0003">
        <w:rPr>
          <w:color w:val="000000" w:themeColor="text1"/>
        </w:rPr>
        <w:t>required</w:t>
      </w:r>
      <w:r w:rsidRPr="005F0003">
        <w:rPr>
          <w:color w:val="000000" w:themeColor="text1"/>
        </w:rPr>
        <w:t>.</w:t>
      </w:r>
      <w:r w:rsidR="00D16BF9" w:rsidRPr="005F0003">
        <w:rPr>
          <w:color w:val="000000" w:themeColor="text1"/>
        </w:rPr>
        <w:t xml:space="preserve"> </w:t>
      </w:r>
      <w:r w:rsidRPr="005F0003">
        <w:rPr>
          <w:color w:val="000000" w:themeColor="text1"/>
        </w:rPr>
        <w:t>Categor</w:t>
      </w:r>
      <w:r w:rsidR="00B176B8" w:rsidRPr="005F0003">
        <w:rPr>
          <w:color w:val="000000" w:themeColor="text1"/>
        </w:rPr>
        <w:t xml:space="preserve">y is </w:t>
      </w:r>
      <w:r w:rsidR="00493C75" w:rsidRPr="005F0003">
        <w:rPr>
          <w:color w:val="000000" w:themeColor="text1"/>
        </w:rPr>
        <w:t>STD</w:t>
      </w:r>
      <w:r w:rsidR="007A5723" w:rsidRPr="005F0003">
        <w:rPr>
          <w:color w:val="000000" w:themeColor="text1"/>
        </w:rPr>
        <w:t xml:space="preserve">: </w:t>
      </w:r>
      <w:r w:rsidR="00B176B8" w:rsidRPr="005F0003">
        <w:rPr>
          <w:color w:val="000000" w:themeColor="text1"/>
        </w:rPr>
        <w:t>Standard for Building Structures.</w:t>
      </w:r>
    </w:p>
    <w:p w:rsidR="00C26592" w:rsidRPr="007A5723" w:rsidRDefault="00C26592" w:rsidP="00C26592">
      <w:pPr>
        <w:pStyle w:val="ART"/>
      </w:pPr>
      <w:r w:rsidRPr="007A5723">
        <w:t>APPLICABLE PUBLICATIONS</w:t>
      </w:r>
    </w:p>
    <w:p w:rsidR="00B83F4C" w:rsidRPr="007A5723" w:rsidRDefault="00B83F4C" w:rsidP="00B83F4C">
      <w:pPr>
        <w:pStyle w:val="PR1"/>
      </w:pPr>
      <w:r w:rsidRPr="007A5723">
        <w:t>Comply with references to extent specified in this section.</w:t>
      </w:r>
    </w:p>
    <w:p w:rsidR="008328EC" w:rsidRPr="007A5723" w:rsidRDefault="008328EC" w:rsidP="008328EC">
      <w:pPr>
        <w:pStyle w:val="PR1"/>
      </w:pPr>
      <w:r w:rsidRPr="007A5723">
        <w:t>American Institute of Steel Construction (AISC)</w:t>
      </w:r>
      <w:r w:rsidR="007A5723" w:rsidRPr="007A5723">
        <w:t>:</w:t>
      </w:r>
    </w:p>
    <w:p w:rsidR="0095114F" w:rsidRPr="007A5723" w:rsidRDefault="007A5723" w:rsidP="00EC7C97">
      <w:pPr>
        <w:pStyle w:val="PR2"/>
      </w:pPr>
      <w:r w:rsidRPr="007A5723">
        <w:t>AISC </w:t>
      </w:r>
      <w:r w:rsidR="0095114F" w:rsidRPr="007A5723">
        <w:t>Manual</w:t>
      </w:r>
      <w:r w:rsidRPr="007A5723">
        <w:t xml:space="preserve"> - </w:t>
      </w:r>
      <w:r w:rsidR="0095114F" w:rsidRPr="007A5723">
        <w:t>Steel Construction Manual, 14th Ed.</w:t>
      </w:r>
    </w:p>
    <w:p w:rsidR="008328EC" w:rsidRPr="007A5723" w:rsidRDefault="008328EC" w:rsidP="008328EC">
      <w:pPr>
        <w:pStyle w:val="PR2"/>
      </w:pPr>
      <w:r w:rsidRPr="007A5723">
        <w:t>303</w:t>
      </w:r>
      <w:r w:rsidR="007A5723" w:rsidRPr="007A5723">
        <w:noBreakHyphen/>
      </w:r>
      <w:r w:rsidRPr="007A5723">
        <w:t>10</w:t>
      </w:r>
      <w:r w:rsidR="007A5723" w:rsidRPr="007A5723">
        <w:t xml:space="preserve"> - </w:t>
      </w:r>
      <w:r w:rsidRPr="007A5723">
        <w:t>Code of Structural Steel Buildings and Bridges.</w:t>
      </w:r>
    </w:p>
    <w:p w:rsidR="008328EC" w:rsidRPr="007A5723" w:rsidRDefault="008328EC" w:rsidP="008328EC">
      <w:pPr>
        <w:pStyle w:val="PR2"/>
      </w:pPr>
      <w:r w:rsidRPr="007A5723">
        <w:t>360</w:t>
      </w:r>
      <w:r w:rsidR="007A5723" w:rsidRPr="007A5723">
        <w:noBreakHyphen/>
      </w:r>
      <w:r w:rsidRPr="007A5723">
        <w:t>10</w:t>
      </w:r>
      <w:r w:rsidR="007A5723" w:rsidRPr="007A5723">
        <w:t xml:space="preserve">: </w:t>
      </w:r>
      <w:r w:rsidRPr="007A5723">
        <w:t>Specification for Structural Steel Buildings.</w:t>
      </w:r>
    </w:p>
    <w:p w:rsidR="00800871" w:rsidRPr="007A5723" w:rsidRDefault="00800871" w:rsidP="00B83F4C">
      <w:pPr>
        <w:pStyle w:val="PR1"/>
      </w:pPr>
      <w:r w:rsidRPr="007A5723">
        <w:t>The American Societ</w:t>
      </w:r>
      <w:r w:rsidR="00F447CA" w:rsidRPr="007A5723">
        <w:t>y of Mechanical Engineers (ASME)</w:t>
      </w:r>
      <w:r w:rsidR="007A5723" w:rsidRPr="007A5723">
        <w:t>:</w:t>
      </w:r>
    </w:p>
    <w:p w:rsidR="00800871" w:rsidRPr="007A5723" w:rsidRDefault="00800871" w:rsidP="00800871">
      <w:pPr>
        <w:pStyle w:val="PR2"/>
      </w:pPr>
      <w:r w:rsidRPr="007A5723">
        <w:t>B18.22.1</w:t>
      </w:r>
      <w:r w:rsidR="007A5723" w:rsidRPr="007A5723">
        <w:noBreakHyphen/>
      </w:r>
      <w:r w:rsidRPr="007A5723">
        <w:t>09</w:t>
      </w:r>
      <w:r w:rsidR="007A5723" w:rsidRPr="007A5723">
        <w:t xml:space="preserve"> - </w:t>
      </w:r>
      <w:r w:rsidRPr="007A5723">
        <w:t>Washers</w:t>
      </w:r>
      <w:r w:rsidR="007A5723" w:rsidRPr="007A5723">
        <w:t xml:space="preserve">: </w:t>
      </w:r>
      <w:r w:rsidRPr="007A5723">
        <w:t>Helical Spring</w:t>
      </w:r>
      <w:r w:rsidR="007A5723" w:rsidRPr="007A5723">
        <w:noBreakHyphen/>
      </w:r>
      <w:r w:rsidRPr="007A5723">
        <w:t>Lock, Tooth Lock, and Plain Washers.</w:t>
      </w:r>
    </w:p>
    <w:p w:rsidR="007E45A4" w:rsidRPr="007A5723" w:rsidRDefault="007E45A4" w:rsidP="007E45A4">
      <w:pPr>
        <w:pStyle w:val="PR1"/>
      </w:pPr>
      <w:r w:rsidRPr="007A5723">
        <w:t>American Welding Society (AWS)</w:t>
      </w:r>
      <w:r w:rsidR="007A5723" w:rsidRPr="007A5723">
        <w:t>:</w:t>
      </w:r>
    </w:p>
    <w:p w:rsidR="007E45A4" w:rsidRPr="007A5723" w:rsidRDefault="007E45A4" w:rsidP="007E45A4">
      <w:pPr>
        <w:pStyle w:val="PR2"/>
      </w:pPr>
      <w:r w:rsidRPr="007A5723">
        <w:t>D1.1/D1.1M</w:t>
      </w:r>
      <w:r w:rsidR="007A5723" w:rsidRPr="007A5723">
        <w:noBreakHyphen/>
      </w:r>
      <w:r w:rsidRPr="007A5723">
        <w:t>15</w:t>
      </w:r>
      <w:r w:rsidR="007A5723" w:rsidRPr="007A5723">
        <w:t xml:space="preserve"> - </w:t>
      </w:r>
      <w:r w:rsidRPr="007A5723">
        <w:t>Structural Welding Code</w:t>
      </w:r>
      <w:r w:rsidR="007A5723" w:rsidRPr="007A5723">
        <w:t xml:space="preserve"> - </w:t>
      </w:r>
      <w:r w:rsidRPr="007A5723">
        <w:t>Steel.</w:t>
      </w:r>
    </w:p>
    <w:p w:rsidR="00B83F4C" w:rsidRPr="007A5723" w:rsidRDefault="007A5723" w:rsidP="00B83F4C">
      <w:pPr>
        <w:pStyle w:val="PR1"/>
      </w:pPr>
      <w:r w:rsidRPr="007A5723">
        <w:t>ASTM </w:t>
      </w:r>
      <w:r w:rsidR="00B83F4C" w:rsidRPr="007A5723">
        <w:t>International (ASTM)</w:t>
      </w:r>
      <w:r w:rsidRPr="007A5723">
        <w:t>:</w:t>
      </w:r>
    </w:p>
    <w:p w:rsidR="00B83F4C" w:rsidRPr="007A5723" w:rsidRDefault="00B83F4C" w:rsidP="000405C4">
      <w:pPr>
        <w:pStyle w:val="PR2"/>
      </w:pPr>
      <w:r w:rsidRPr="007A5723">
        <w:t>A6/A6M</w:t>
      </w:r>
      <w:r w:rsidR="007A5723" w:rsidRPr="007A5723">
        <w:noBreakHyphen/>
      </w:r>
      <w:r w:rsidRPr="007A5723">
        <w:t>14</w:t>
      </w:r>
      <w:r w:rsidR="007A5723" w:rsidRPr="007A5723">
        <w:t xml:space="preserve"> - </w:t>
      </w:r>
      <w:r w:rsidRPr="007A5723">
        <w:t>General Requirements for Rolled Structural Steel Bars, Plates, Shapes, and Sheet Piling.</w:t>
      </w:r>
    </w:p>
    <w:p w:rsidR="003057D2" w:rsidRPr="007A5723" w:rsidRDefault="003057D2" w:rsidP="000405C4">
      <w:pPr>
        <w:pStyle w:val="PR2"/>
      </w:pPr>
      <w:r w:rsidRPr="007A5723">
        <w:t>A36/A36</w:t>
      </w:r>
      <w:r w:rsidR="002C17C2" w:rsidRPr="007A5723">
        <w:t>M</w:t>
      </w:r>
      <w:r w:rsidR="007A5723" w:rsidRPr="007A5723">
        <w:noBreakHyphen/>
      </w:r>
      <w:r w:rsidRPr="007A5723">
        <w:t>14</w:t>
      </w:r>
      <w:r w:rsidR="007A5723" w:rsidRPr="007A5723">
        <w:t xml:space="preserve"> - </w:t>
      </w:r>
      <w:r w:rsidRPr="007A5723">
        <w:t>Carbon Structural Steel.</w:t>
      </w:r>
    </w:p>
    <w:p w:rsidR="00D03375" w:rsidRPr="007A5723" w:rsidRDefault="00D03375" w:rsidP="000405C4">
      <w:pPr>
        <w:pStyle w:val="PR2"/>
      </w:pPr>
      <w:r w:rsidRPr="007A5723">
        <w:t>A53/A53M</w:t>
      </w:r>
      <w:r w:rsidR="007A5723" w:rsidRPr="007A5723">
        <w:noBreakHyphen/>
      </w:r>
      <w:r w:rsidRPr="007A5723">
        <w:t>12</w:t>
      </w:r>
      <w:r w:rsidR="007A5723" w:rsidRPr="007A5723">
        <w:t xml:space="preserve"> - </w:t>
      </w:r>
      <w:r w:rsidRPr="007A5723">
        <w:t>Pipe, Steel, Bla</w:t>
      </w:r>
      <w:r w:rsidR="004D499F" w:rsidRPr="007A5723">
        <w:t>ck and Hot</w:t>
      </w:r>
      <w:r w:rsidR="007A5723" w:rsidRPr="007A5723">
        <w:noBreakHyphen/>
      </w:r>
      <w:r w:rsidR="004D499F" w:rsidRPr="007A5723">
        <w:t>Dip</w:t>
      </w:r>
      <w:r w:rsidRPr="007A5723">
        <w:t>, Zinc</w:t>
      </w:r>
      <w:r w:rsidR="007A5723" w:rsidRPr="007A5723">
        <w:noBreakHyphen/>
      </w:r>
      <w:r w:rsidRPr="007A5723">
        <w:t>Coated, Welded and Seamless.</w:t>
      </w:r>
    </w:p>
    <w:p w:rsidR="004D499F" w:rsidRPr="007A5723" w:rsidRDefault="004D499F" w:rsidP="000405C4">
      <w:pPr>
        <w:pStyle w:val="PR2"/>
      </w:pPr>
      <w:r w:rsidRPr="007A5723">
        <w:t>A123/A123</w:t>
      </w:r>
      <w:r w:rsidR="002C17C2" w:rsidRPr="007A5723">
        <w:t>M</w:t>
      </w:r>
      <w:r w:rsidR="007A5723" w:rsidRPr="007A5723">
        <w:noBreakHyphen/>
      </w:r>
      <w:r w:rsidRPr="007A5723">
        <w:t>15</w:t>
      </w:r>
      <w:r w:rsidR="007A5723" w:rsidRPr="007A5723">
        <w:t xml:space="preserve"> - </w:t>
      </w:r>
      <w:r w:rsidRPr="007A5723">
        <w:t>Zinc (Hot</w:t>
      </w:r>
      <w:r w:rsidR="007A5723" w:rsidRPr="007A5723">
        <w:noBreakHyphen/>
      </w:r>
      <w:r w:rsidRPr="007A5723">
        <w:t>Dip Galvanized) Coatings on Iron and Steel Products.</w:t>
      </w:r>
    </w:p>
    <w:p w:rsidR="00ED429D" w:rsidRPr="007A5723" w:rsidRDefault="00ED429D" w:rsidP="000405C4">
      <w:pPr>
        <w:pStyle w:val="PR2"/>
      </w:pPr>
      <w:r w:rsidRPr="007A5723">
        <w:t>A242/A242M</w:t>
      </w:r>
      <w:r w:rsidR="007A5723" w:rsidRPr="007A5723">
        <w:noBreakHyphen/>
      </w:r>
      <w:r w:rsidRPr="007A5723">
        <w:t>13</w:t>
      </w:r>
      <w:r w:rsidR="007A5723" w:rsidRPr="007A5723">
        <w:t xml:space="preserve"> - </w:t>
      </w:r>
      <w:r w:rsidRPr="007A5723">
        <w:t>High</w:t>
      </w:r>
      <w:r w:rsidR="007A5723" w:rsidRPr="007A5723">
        <w:noBreakHyphen/>
      </w:r>
      <w:r w:rsidRPr="007A5723">
        <w:t>Strength Low</w:t>
      </w:r>
      <w:r w:rsidR="007A5723" w:rsidRPr="007A5723">
        <w:noBreakHyphen/>
      </w:r>
      <w:r w:rsidRPr="007A5723">
        <w:t>Alloy Structural Steel.</w:t>
      </w:r>
    </w:p>
    <w:p w:rsidR="00CD2D55" w:rsidRPr="007A5723" w:rsidRDefault="00CD2D55" w:rsidP="000405C4">
      <w:pPr>
        <w:pStyle w:val="PR2"/>
      </w:pPr>
      <w:r w:rsidRPr="007A5723">
        <w:t>A28</w:t>
      </w:r>
      <w:r w:rsidR="00D45C0C" w:rsidRPr="007A5723">
        <w:t>3</w:t>
      </w:r>
      <w:r w:rsidRPr="007A5723">
        <w:t>/A283M</w:t>
      </w:r>
      <w:r w:rsidR="007A5723" w:rsidRPr="007A5723">
        <w:noBreakHyphen/>
      </w:r>
      <w:r w:rsidRPr="007A5723">
        <w:t>13</w:t>
      </w:r>
      <w:r w:rsidR="007A5723" w:rsidRPr="007A5723">
        <w:t xml:space="preserve"> - </w:t>
      </w:r>
      <w:r w:rsidRPr="007A5723">
        <w:t>Low and Intermediate Tensile Strength Carbon Steel Plates.</w:t>
      </w:r>
    </w:p>
    <w:p w:rsidR="00017BA0" w:rsidRPr="007A5723" w:rsidRDefault="00017BA0" w:rsidP="000405C4">
      <w:pPr>
        <w:pStyle w:val="PR2"/>
      </w:pPr>
      <w:r w:rsidRPr="007A5723">
        <w:t>A307</w:t>
      </w:r>
      <w:r w:rsidR="007A5723" w:rsidRPr="007A5723">
        <w:noBreakHyphen/>
      </w:r>
      <w:r w:rsidRPr="007A5723">
        <w:t>14</w:t>
      </w:r>
      <w:r w:rsidR="007A5723" w:rsidRPr="007A5723">
        <w:t xml:space="preserve"> - </w:t>
      </w:r>
      <w:r w:rsidRPr="007A5723">
        <w:t>Carbon Steel Bolts, Studs, and Threaded Rod 60,000 PSI Tensile Strength</w:t>
      </w:r>
      <w:r w:rsidR="005C63A3" w:rsidRPr="007A5723">
        <w:t>.</w:t>
      </w:r>
    </w:p>
    <w:p w:rsidR="001F2874" w:rsidRPr="007A5723" w:rsidRDefault="00CF35CB" w:rsidP="000405C4">
      <w:pPr>
        <w:pStyle w:val="PR2"/>
      </w:pPr>
      <w:r w:rsidRPr="007A5723">
        <w:t>A</w:t>
      </w:r>
      <w:r w:rsidR="001F2874" w:rsidRPr="007A5723">
        <w:t>500/A500M</w:t>
      </w:r>
      <w:r w:rsidR="007A5723" w:rsidRPr="007A5723">
        <w:noBreakHyphen/>
      </w:r>
      <w:r w:rsidR="001F2874" w:rsidRPr="007A5723">
        <w:t>13</w:t>
      </w:r>
      <w:r w:rsidR="007A5723" w:rsidRPr="007A5723">
        <w:t xml:space="preserve"> - </w:t>
      </w:r>
      <w:r w:rsidR="001F2874" w:rsidRPr="007A5723">
        <w:t>Cold</w:t>
      </w:r>
      <w:r w:rsidR="007A5723" w:rsidRPr="007A5723">
        <w:noBreakHyphen/>
      </w:r>
      <w:r w:rsidR="001F2874" w:rsidRPr="007A5723">
        <w:t>Formed Welded and Seamless Carbon Steel Structural Tubing and Rounds and Shapes.</w:t>
      </w:r>
    </w:p>
    <w:p w:rsidR="00880A3F" w:rsidRPr="007A5723" w:rsidRDefault="000929AB" w:rsidP="00880A3F">
      <w:pPr>
        <w:pStyle w:val="PR2"/>
      </w:pPr>
      <w:r w:rsidRPr="007A5723">
        <w:t>A</w:t>
      </w:r>
      <w:r w:rsidR="00880A3F" w:rsidRPr="007A5723">
        <w:t>501/A501M</w:t>
      </w:r>
      <w:r w:rsidR="007A5723" w:rsidRPr="007A5723">
        <w:noBreakHyphen/>
      </w:r>
      <w:r w:rsidR="00880A3F" w:rsidRPr="007A5723">
        <w:t>14</w:t>
      </w:r>
      <w:r w:rsidR="007A5723" w:rsidRPr="007A5723">
        <w:t xml:space="preserve"> - </w:t>
      </w:r>
      <w:r w:rsidR="00880A3F" w:rsidRPr="007A5723">
        <w:t>Hot</w:t>
      </w:r>
      <w:r w:rsidR="007A5723" w:rsidRPr="007A5723">
        <w:noBreakHyphen/>
      </w:r>
      <w:r w:rsidR="00880A3F" w:rsidRPr="007A5723">
        <w:t>Formed Welded and Seamless Carbon Steel Structural Tubing and Rounds and Shapes.</w:t>
      </w:r>
    </w:p>
    <w:p w:rsidR="00B5086E" w:rsidRPr="007A5723" w:rsidRDefault="00B5086E" w:rsidP="000405C4">
      <w:pPr>
        <w:pStyle w:val="PR2"/>
      </w:pPr>
      <w:r w:rsidRPr="007A5723">
        <w:t>A572/A572M</w:t>
      </w:r>
      <w:r w:rsidR="007A5723" w:rsidRPr="007A5723">
        <w:noBreakHyphen/>
      </w:r>
      <w:r w:rsidRPr="007A5723">
        <w:t>1</w:t>
      </w:r>
      <w:r w:rsidR="00C82B41" w:rsidRPr="007A5723">
        <w:t>5</w:t>
      </w:r>
      <w:r w:rsidR="007A5723" w:rsidRPr="007A5723">
        <w:t xml:space="preserve"> - </w:t>
      </w:r>
      <w:r w:rsidRPr="007A5723">
        <w:t>High</w:t>
      </w:r>
      <w:r w:rsidR="007A5723" w:rsidRPr="007A5723">
        <w:noBreakHyphen/>
      </w:r>
      <w:r w:rsidRPr="007A5723">
        <w:t>Strength Low</w:t>
      </w:r>
      <w:r w:rsidR="007A5723" w:rsidRPr="007A5723">
        <w:noBreakHyphen/>
      </w:r>
      <w:r w:rsidRPr="007A5723">
        <w:t>Alloy Columbium</w:t>
      </w:r>
      <w:r w:rsidR="007A5723" w:rsidRPr="007A5723">
        <w:noBreakHyphen/>
      </w:r>
      <w:r w:rsidRPr="007A5723">
        <w:t>Vanadium Structural Steel.</w:t>
      </w:r>
    </w:p>
    <w:p w:rsidR="008F7007" w:rsidRPr="007A5723" w:rsidRDefault="008F7007" w:rsidP="000405C4">
      <w:pPr>
        <w:pStyle w:val="PR2"/>
      </w:pPr>
      <w:r w:rsidRPr="007A5723">
        <w:t>A992/</w:t>
      </w:r>
      <w:r w:rsidR="00CF35CB" w:rsidRPr="007A5723">
        <w:t>A</w:t>
      </w:r>
      <w:r w:rsidRPr="007A5723">
        <w:t>992M</w:t>
      </w:r>
      <w:r w:rsidR="007A5723" w:rsidRPr="007A5723">
        <w:noBreakHyphen/>
      </w:r>
      <w:r w:rsidRPr="007A5723">
        <w:t>15</w:t>
      </w:r>
      <w:r w:rsidR="007A5723" w:rsidRPr="007A5723">
        <w:t xml:space="preserve"> - </w:t>
      </w:r>
      <w:r w:rsidRPr="007A5723">
        <w:t>Structural Shapes.</w:t>
      </w:r>
    </w:p>
    <w:p w:rsidR="008F325A" w:rsidRDefault="008F325A">
      <w:pPr>
        <w:pStyle w:val="PR2"/>
      </w:pPr>
      <w:r w:rsidRPr="007A5723">
        <w:t>F2329</w:t>
      </w:r>
      <w:r w:rsidR="00F059E6" w:rsidRPr="007A5723">
        <w:t>/F2329M</w:t>
      </w:r>
      <w:r w:rsidR="007A5723" w:rsidRPr="007A5723">
        <w:noBreakHyphen/>
      </w:r>
      <w:r w:rsidR="00F059E6" w:rsidRPr="007A5723">
        <w:t>15</w:t>
      </w:r>
      <w:r w:rsidR="007A5723" w:rsidRPr="007A5723">
        <w:t xml:space="preserve"> - </w:t>
      </w:r>
      <w:r w:rsidRPr="007A5723">
        <w:t>Zinc Coating, Hot</w:t>
      </w:r>
      <w:r w:rsidR="007A5723" w:rsidRPr="007A5723">
        <w:noBreakHyphen/>
      </w:r>
      <w:r w:rsidRPr="007A5723">
        <w:t>Dip, Requirements for Application to Carbon and Alloy steel Bolts, Screws, washers, Nuts, and Special Threaded Fasteners.</w:t>
      </w:r>
    </w:p>
    <w:p w:rsidR="0047396E" w:rsidRPr="00562561" w:rsidRDefault="0047396E" w:rsidP="00562561">
      <w:pPr>
        <w:pStyle w:val="PR2"/>
      </w:pPr>
      <w:r w:rsidRPr="00562561">
        <w:t>F3125/F3125M-15</w:t>
      </w:r>
      <w:r w:rsidR="00562561">
        <w:t xml:space="preserve"> - </w:t>
      </w:r>
      <w:r w:rsidRPr="00562561">
        <w:t xml:space="preserve">Standard Specification for High Strength Structural Bolts, Steel and Alloy Steel, Heat Treated, 120 </w:t>
      </w:r>
      <w:proofErr w:type="spellStart"/>
      <w:r w:rsidRPr="00562561">
        <w:t>ksi</w:t>
      </w:r>
      <w:proofErr w:type="spellEnd"/>
      <w:r w:rsidRPr="00562561">
        <w:t xml:space="preserve"> (830 </w:t>
      </w:r>
      <w:proofErr w:type="spellStart"/>
      <w:r w:rsidRPr="00562561">
        <w:lastRenderedPageBreak/>
        <w:t>MPa</w:t>
      </w:r>
      <w:proofErr w:type="spellEnd"/>
      <w:r w:rsidRPr="00562561">
        <w:t xml:space="preserve">) and 150 </w:t>
      </w:r>
      <w:proofErr w:type="spellStart"/>
      <w:r w:rsidRPr="00562561">
        <w:t>ksi</w:t>
      </w:r>
      <w:proofErr w:type="spellEnd"/>
      <w:r w:rsidRPr="00562561">
        <w:t xml:space="preserve"> (1040 </w:t>
      </w:r>
      <w:proofErr w:type="spellStart"/>
      <w:r w:rsidRPr="00562561">
        <w:t>MPa</w:t>
      </w:r>
      <w:proofErr w:type="spellEnd"/>
      <w:r w:rsidRPr="00562561">
        <w:t>) Minimum Tensile Strength, Inch and Metric Dimensions</w:t>
      </w:r>
    </w:p>
    <w:p w:rsidR="008328EC" w:rsidRPr="007A5723" w:rsidRDefault="008328EC">
      <w:pPr>
        <w:pStyle w:val="PR1"/>
      </w:pPr>
      <w:r w:rsidRPr="007A5723">
        <w:t>Master Painters Institute (MPI)</w:t>
      </w:r>
      <w:r w:rsidR="007A5723" w:rsidRPr="007A5723">
        <w:t>:</w:t>
      </w:r>
    </w:p>
    <w:p w:rsidR="008328EC" w:rsidRPr="007A5723" w:rsidRDefault="008328EC" w:rsidP="000405C4">
      <w:pPr>
        <w:pStyle w:val="PR2"/>
      </w:pPr>
      <w:r w:rsidRPr="007A5723">
        <w:t>No</w:t>
      </w:r>
      <w:r w:rsidR="00CF35CB" w:rsidRPr="007A5723">
        <w:t>.</w:t>
      </w:r>
      <w:r w:rsidRPr="007A5723">
        <w:t xml:space="preserve"> 18</w:t>
      </w:r>
      <w:r w:rsidR="007A5723" w:rsidRPr="007A5723">
        <w:t xml:space="preserve"> - </w:t>
      </w:r>
      <w:r w:rsidRPr="007A5723">
        <w:t>Primer, Zinc Rich, Organic.</w:t>
      </w:r>
    </w:p>
    <w:p w:rsidR="006778DD" w:rsidRPr="007A5723" w:rsidRDefault="006778DD" w:rsidP="007C1E0F">
      <w:pPr>
        <w:pStyle w:val="PR1"/>
      </w:pPr>
      <w:r w:rsidRPr="007A5723">
        <w:t>Military Specifications (Mil. Spec.)</w:t>
      </w:r>
      <w:r w:rsidR="007A5723" w:rsidRPr="007A5723">
        <w:t>:</w:t>
      </w:r>
    </w:p>
    <w:p w:rsidR="006778DD" w:rsidRPr="007A5723" w:rsidRDefault="006778DD" w:rsidP="007C1E0F">
      <w:pPr>
        <w:pStyle w:val="PR2"/>
      </w:pPr>
      <w:r w:rsidRPr="007A5723">
        <w:t>MIL</w:t>
      </w:r>
      <w:r w:rsidR="007A5723" w:rsidRPr="007A5723">
        <w:noBreakHyphen/>
      </w:r>
      <w:r w:rsidRPr="007A5723">
        <w:t>P</w:t>
      </w:r>
      <w:r w:rsidR="007A5723" w:rsidRPr="007A5723">
        <w:noBreakHyphen/>
      </w:r>
      <w:r w:rsidRPr="007A5723">
        <w:t>21035</w:t>
      </w:r>
      <w:r w:rsidR="007A5723" w:rsidRPr="007A5723">
        <w:t xml:space="preserve"> - </w:t>
      </w:r>
      <w:r w:rsidRPr="007A5723">
        <w:t>Paint, High Zinc Dust Content, Galvanizing, Repair</w:t>
      </w:r>
      <w:r w:rsidR="00BE20D1" w:rsidRPr="007A5723">
        <w:t>.</w:t>
      </w:r>
    </w:p>
    <w:p w:rsidR="00B83F4C" w:rsidRPr="007A5723" w:rsidRDefault="00B83F4C">
      <w:pPr>
        <w:pStyle w:val="PR1"/>
      </w:pPr>
      <w:r w:rsidRPr="007A5723">
        <w:t>Occupational Safety and Health Administration (OSHA)</w:t>
      </w:r>
      <w:r w:rsidR="007A5723" w:rsidRPr="007A5723">
        <w:t>:</w:t>
      </w:r>
    </w:p>
    <w:p w:rsidR="00B83F4C" w:rsidRPr="007A5723" w:rsidRDefault="00B83F4C" w:rsidP="000405C4">
      <w:pPr>
        <w:pStyle w:val="PR2"/>
      </w:pPr>
      <w:r w:rsidRPr="007A5723">
        <w:t>29</w:t>
      </w:r>
      <w:r w:rsidR="007A5723" w:rsidRPr="007A5723">
        <w:t> CFR </w:t>
      </w:r>
      <w:r w:rsidRPr="007A5723">
        <w:t>1926.752(e)</w:t>
      </w:r>
      <w:r w:rsidR="007A5723" w:rsidRPr="007A5723">
        <w:t xml:space="preserve"> - </w:t>
      </w:r>
      <w:r w:rsidRPr="007A5723">
        <w:t>Guidelines For Establishing The Components Of A Site</w:t>
      </w:r>
      <w:r w:rsidR="007A5723" w:rsidRPr="007A5723">
        <w:noBreakHyphen/>
      </w:r>
      <w:r w:rsidRPr="007A5723">
        <w:t>Specific Erection Plan.</w:t>
      </w:r>
    </w:p>
    <w:p w:rsidR="006778DD" w:rsidRPr="007A5723" w:rsidRDefault="006778DD" w:rsidP="007C1E0F">
      <w:pPr>
        <w:pStyle w:val="PR2"/>
      </w:pPr>
      <w:r w:rsidRPr="007A5723">
        <w:t>29</w:t>
      </w:r>
      <w:r w:rsidR="007A5723" w:rsidRPr="007A5723">
        <w:t> CFR </w:t>
      </w:r>
      <w:r w:rsidRPr="007A5723">
        <w:t>1926</w:t>
      </w:r>
      <w:r w:rsidR="007A5723" w:rsidRPr="007A5723">
        <w:noBreakHyphen/>
      </w:r>
      <w:r w:rsidRPr="007A5723">
        <w:t>2001</w:t>
      </w:r>
      <w:r w:rsidR="007A5723" w:rsidRPr="007A5723">
        <w:t xml:space="preserve"> - </w:t>
      </w:r>
      <w:r w:rsidRPr="007A5723">
        <w:t>Safety Standards for Steel Erection</w:t>
      </w:r>
      <w:r w:rsidR="000C61EB" w:rsidRPr="007A5723">
        <w:t>.</w:t>
      </w:r>
    </w:p>
    <w:p w:rsidR="006778DD" w:rsidRPr="007A5723" w:rsidRDefault="006778DD" w:rsidP="007C1E0F">
      <w:pPr>
        <w:pStyle w:val="PR1"/>
      </w:pPr>
      <w:r w:rsidRPr="007A5723">
        <w:t>Research Council on Structural Connections (RCSC) of The Engineering Foundation</w:t>
      </w:r>
      <w:r w:rsidR="007A5723" w:rsidRPr="007A5723">
        <w:t>:</w:t>
      </w:r>
    </w:p>
    <w:p w:rsidR="006778DD" w:rsidRPr="007A5723" w:rsidRDefault="006778DD" w:rsidP="007C1E0F">
      <w:pPr>
        <w:pStyle w:val="PR2"/>
      </w:pPr>
      <w:r w:rsidRPr="007A5723">
        <w:t xml:space="preserve">Specification for Structural Joints Using </w:t>
      </w:r>
      <w:r w:rsidR="007A5723" w:rsidRPr="007A5723">
        <w:t>ASTM </w:t>
      </w:r>
      <w:r w:rsidR="00BD7AC1">
        <w:t>F3125</w:t>
      </w:r>
      <w:r w:rsidRPr="007A5723">
        <w:t xml:space="preserve"> Bolts</w:t>
      </w:r>
      <w:r w:rsidR="00646547" w:rsidRPr="007A5723">
        <w:t>.</w:t>
      </w:r>
    </w:p>
    <w:p w:rsidR="003F10CC" w:rsidRPr="007A5723" w:rsidRDefault="00235CA4" w:rsidP="00235CA4">
      <w:pPr>
        <w:pStyle w:val="ART"/>
      </w:pPr>
      <w:r w:rsidRPr="007A5723">
        <w:t>SUBMITTALS</w:t>
      </w:r>
    </w:p>
    <w:p w:rsidR="002D1BBE" w:rsidRPr="007A5723" w:rsidRDefault="002D1BBE" w:rsidP="002D1BBE">
      <w:pPr>
        <w:pStyle w:val="PR1"/>
      </w:pPr>
      <w:r w:rsidRPr="007A5723">
        <w:t>Submittal Procedures</w:t>
      </w:r>
      <w:r w:rsidR="007A5723" w:rsidRPr="007A5723">
        <w:t>: Section 01 33 23</w:t>
      </w:r>
      <w:r w:rsidRPr="007A5723">
        <w:t>, SHOP DRAWINGS, PRODUCT DATA, AND SAMPLES.</w:t>
      </w:r>
    </w:p>
    <w:p w:rsidR="002D1BBE" w:rsidRPr="007A5723" w:rsidRDefault="002D1BBE" w:rsidP="002D1BBE">
      <w:pPr>
        <w:pStyle w:val="PR1"/>
      </w:pPr>
      <w:r w:rsidRPr="007A5723">
        <w:t>Submittal Drawings</w:t>
      </w:r>
      <w:r w:rsidR="007A5723" w:rsidRPr="007A5723">
        <w:t>:</w:t>
      </w:r>
    </w:p>
    <w:p w:rsidR="00437357" w:rsidRPr="007A5723" w:rsidRDefault="00C82B41" w:rsidP="000405C4">
      <w:pPr>
        <w:pStyle w:val="PR2"/>
      </w:pPr>
      <w:r w:rsidRPr="007A5723">
        <w:t xml:space="preserve">Show </w:t>
      </w:r>
      <w:r w:rsidR="00437357" w:rsidRPr="007A5723">
        <w:t>size, configuration, and fabrication and installation details.</w:t>
      </w:r>
    </w:p>
    <w:p w:rsidR="000F7C39" w:rsidRPr="007A5723" w:rsidRDefault="000F7C39" w:rsidP="000F7C39">
      <w:pPr>
        <w:pStyle w:val="PR1"/>
      </w:pPr>
      <w:r w:rsidRPr="007A5723">
        <w:t>Sustainable Construction Submittals</w:t>
      </w:r>
      <w:r w:rsidR="007A5723" w:rsidRPr="007A5723">
        <w:t>:</w:t>
      </w:r>
    </w:p>
    <w:p w:rsidR="000F7C39" w:rsidRPr="005F0003" w:rsidRDefault="000F7C39" w:rsidP="000F7C39">
      <w:pPr>
        <w:pStyle w:val="CMT"/>
        <w:rPr>
          <w:color w:val="000000" w:themeColor="text1"/>
        </w:rPr>
      </w:pPr>
      <w:r w:rsidRPr="005F0003">
        <w:rPr>
          <w:color w:val="000000" w:themeColor="text1"/>
        </w:rPr>
        <w:t>SPEC WRITER NOTE</w:t>
      </w:r>
      <w:r w:rsidR="007A5723" w:rsidRPr="005F0003">
        <w:rPr>
          <w:color w:val="000000" w:themeColor="text1"/>
        </w:rPr>
        <w:t xml:space="preserve">: </w:t>
      </w:r>
      <w:r w:rsidRPr="005F0003">
        <w:rPr>
          <w:color w:val="000000" w:themeColor="text1"/>
        </w:rPr>
        <w:t xml:space="preserve">Retain sustainable </w:t>
      </w:r>
      <w:r w:rsidR="004119F6" w:rsidRPr="005F0003">
        <w:rPr>
          <w:color w:val="000000" w:themeColor="text1"/>
        </w:rPr>
        <w:t xml:space="preserve">construction </w:t>
      </w:r>
      <w:r w:rsidRPr="005F0003">
        <w:rPr>
          <w:color w:val="000000" w:themeColor="text1"/>
        </w:rPr>
        <w:t>submittals appropriate to product.</w:t>
      </w:r>
    </w:p>
    <w:p w:rsidR="000F7C39" w:rsidRPr="007A5723" w:rsidRDefault="000F7C39" w:rsidP="000F7C39">
      <w:pPr>
        <w:pStyle w:val="PR2"/>
      </w:pPr>
      <w:r w:rsidRPr="007A5723">
        <w:t>Recycled Content</w:t>
      </w:r>
      <w:r w:rsidR="007A5723" w:rsidRPr="007A5723">
        <w:t xml:space="preserve">: </w:t>
      </w:r>
      <w:r w:rsidRPr="007A5723">
        <w:t>Identify post</w:t>
      </w:r>
      <w:r w:rsidR="007A5723" w:rsidRPr="007A5723">
        <w:noBreakHyphen/>
      </w:r>
      <w:r w:rsidRPr="007A5723">
        <w:t>consumer and pre</w:t>
      </w:r>
      <w:r w:rsidR="007A5723" w:rsidRPr="007A5723">
        <w:noBreakHyphen/>
      </w:r>
      <w:r w:rsidRPr="007A5723">
        <w:t>consumer recycled content percentage by weight.</w:t>
      </w:r>
    </w:p>
    <w:p w:rsidR="004119F6" w:rsidRPr="007A5723" w:rsidRDefault="004119F6" w:rsidP="004119F6">
      <w:pPr>
        <w:pStyle w:val="PR1"/>
      </w:pPr>
      <w:r w:rsidRPr="007A5723">
        <w:t>Test Reports</w:t>
      </w:r>
      <w:r w:rsidR="007A5723" w:rsidRPr="007A5723">
        <w:t xml:space="preserve">: </w:t>
      </w:r>
      <w:r w:rsidRPr="007A5723">
        <w:t>Certify products comply with specifications.</w:t>
      </w:r>
    </w:p>
    <w:p w:rsidR="004119F6" w:rsidRPr="007A5723" w:rsidRDefault="004119F6" w:rsidP="004119F6">
      <w:pPr>
        <w:pStyle w:val="PR2"/>
      </w:pPr>
      <w:r w:rsidRPr="007A5723">
        <w:t>Welders' qualifying tests.</w:t>
      </w:r>
    </w:p>
    <w:p w:rsidR="003F10CC" w:rsidRPr="007A5723" w:rsidRDefault="00235CA4" w:rsidP="00235CA4">
      <w:pPr>
        <w:pStyle w:val="PR1"/>
      </w:pPr>
      <w:r w:rsidRPr="007A5723">
        <w:t>Certificates</w:t>
      </w:r>
      <w:r w:rsidR="007A5723" w:rsidRPr="007A5723">
        <w:t xml:space="preserve">: </w:t>
      </w:r>
      <w:r w:rsidR="004119F6" w:rsidRPr="007A5723">
        <w:t>Certify each product complies with specifications.</w:t>
      </w:r>
    </w:p>
    <w:p w:rsidR="003F10CC" w:rsidRPr="007A5723" w:rsidRDefault="00235CA4" w:rsidP="00235CA4">
      <w:pPr>
        <w:pStyle w:val="PR2"/>
      </w:pPr>
      <w:r w:rsidRPr="007A5723">
        <w:t>Structural steel.</w:t>
      </w:r>
    </w:p>
    <w:p w:rsidR="003F10CC" w:rsidRPr="007A5723" w:rsidRDefault="00235CA4" w:rsidP="00235CA4">
      <w:pPr>
        <w:pStyle w:val="PR2"/>
      </w:pPr>
      <w:r w:rsidRPr="007A5723">
        <w:t>Steel connections.</w:t>
      </w:r>
    </w:p>
    <w:p w:rsidR="003F10CC" w:rsidRPr="007A5723" w:rsidRDefault="00235CA4" w:rsidP="00235CA4">
      <w:pPr>
        <w:pStyle w:val="PR2"/>
      </w:pPr>
      <w:r w:rsidRPr="007A5723">
        <w:t>Welding materials.</w:t>
      </w:r>
    </w:p>
    <w:p w:rsidR="003F10CC" w:rsidRPr="007A5723" w:rsidRDefault="00235CA4" w:rsidP="00235CA4">
      <w:pPr>
        <w:pStyle w:val="PR2"/>
      </w:pPr>
      <w:r w:rsidRPr="007A5723">
        <w:t>Shop coat primer paint.</w:t>
      </w:r>
    </w:p>
    <w:p w:rsidR="002F787F" w:rsidRPr="007A5723" w:rsidRDefault="002F787F" w:rsidP="002F787F">
      <w:pPr>
        <w:pStyle w:val="PR1"/>
      </w:pPr>
      <w:r w:rsidRPr="007A5723">
        <w:t>Qualifications</w:t>
      </w:r>
      <w:r w:rsidR="007A5723" w:rsidRPr="007A5723">
        <w:t xml:space="preserve">: </w:t>
      </w:r>
      <w:r w:rsidRPr="007A5723">
        <w:t>Substantiate qualifications comply with specifications.</w:t>
      </w:r>
    </w:p>
    <w:p w:rsidR="002F787F" w:rsidRPr="007A5723" w:rsidRDefault="007A5723" w:rsidP="002F787F">
      <w:pPr>
        <w:pStyle w:val="PR2"/>
      </w:pPr>
      <w:r>
        <w:t>Fabricator // with project experience list //.</w:t>
      </w:r>
    </w:p>
    <w:p w:rsidR="002F787F" w:rsidRPr="007A5723" w:rsidRDefault="007A5723" w:rsidP="002F787F">
      <w:pPr>
        <w:pStyle w:val="PR2"/>
      </w:pPr>
      <w:r>
        <w:t>Installer // with project experience list //.</w:t>
      </w:r>
    </w:p>
    <w:p w:rsidR="002F787F" w:rsidRPr="007A5723" w:rsidRDefault="002F787F" w:rsidP="002F787F">
      <w:pPr>
        <w:pStyle w:val="PR2"/>
      </w:pPr>
      <w:r w:rsidRPr="007A5723">
        <w:t>Welders and welding procedures.</w:t>
      </w:r>
    </w:p>
    <w:p w:rsidR="00C84DC2" w:rsidRPr="007A5723" w:rsidRDefault="00C84DC2" w:rsidP="00C84DC2">
      <w:pPr>
        <w:pStyle w:val="PR1"/>
      </w:pPr>
      <w:r w:rsidRPr="007A5723">
        <w:t>Delegated Design Drawings and Calculations</w:t>
      </w:r>
      <w:r w:rsidR="007A5723" w:rsidRPr="007A5723">
        <w:t xml:space="preserve">: </w:t>
      </w:r>
      <w:r w:rsidRPr="007A5723">
        <w:t xml:space="preserve">Signed and sealed by responsible </w:t>
      </w:r>
      <w:r w:rsidR="00691469" w:rsidRPr="007A5723">
        <w:t>Architect/Engineer</w:t>
      </w:r>
      <w:r w:rsidRPr="007A5723">
        <w:t>.</w:t>
      </w:r>
    </w:p>
    <w:p w:rsidR="003F10CC" w:rsidRPr="007A5723" w:rsidRDefault="00235CA4" w:rsidP="00235CA4">
      <w:pPr>
        <w:pStyle w:val="PR2"/>
      </w:pPr>
      <w:r w:rsidRPr="007A5723">
        <w:lastRenderedPageBreak/>
        <w:t>Connection calculations.</w:t>
      </w:r>
    </w:p>
    <w:p w:rsidR="00C84DC2" w:rsidRPr="005F0003" w:rsidRDefault="00C84DC2" w:rsidP="00C84DC2">
      <w:pPr>
        <w:pStyle w:val="CMT"/>
        <w:rPr>
          <w:color w:val="000000" w:themeColor="text1"/>
        </w:rPr>
      </w:pPr>
      <w:r w:rsidRPr="005F0003">
        <w:rPr>
          <w:color w:val="000000" w:themeColor="text1"/>
        </w:rPr>
        <w:t>SPEC WRITER NOTE</w:t>
      </w:r>
      <w:r w:rsidR="007A5723" w:rsidRPr="005F0003">
        <w:rPr>
          <w:color w:val="000000" w:themeColor="text1"/>
        </w:rPr>
        <w:t xml:space="preserve">: </w:t>
      </w:r>
      <w:r w:rsidRPr="005F0003">
        <w:rPr>
          <w:color w:val="000000" w:themeColor="text1"/>
        </w:rPr>
        <w:t xml:space="preserve">Include cooling tower supports, only when </w:t>
      </w:r>
      <w:r w:rsidR="006343C8" w:rsidRPr="005F0003">
        <w:rPr>
          <w:color w:val="000000" w:themeColor="text1"/>
        </w:rPr>
        <w:t xml:space="preserve">required and </w:t>
      </w:r>
      <w:r w:rsidRPr="005F0003">
        <w:rPr>
          <w:color w:val="000000" w:themeColor="text1"/>
        </w:rPr>
        <w:t xml:space="preserve">not </w:t>
      </w:r>
      <w:r w:rsidR="000D0C7C" w:rsidRPr="005F0003">
        <w:rPr>
          <w:color w:val="000000" w:themeColor="text1"/>
        </w:rPr>
        <w:t>detailed</w:t>
      </w:r>
      <w:r w:rsidRPr="005F0003">
        <w:rPr>
          <w:color w:val="000000" w:themeColor="text1"/>
        </w:rPr>
        <w:t xml:space="preserve"> on structural drawings.</w:t>
      </w:r>
    </w:p>
    <w:p w:rsidR="003F10CC" w:rsidRPr="007A5723" w:rsidRDefault="007A5723" w:rsidP="00235CA4">
      <w:pPr>
        <w:pStyle w:val="PR2"/>
      </w:pPr>
      <w:r>
        <w:t>// Cooling Tower Supports. //</w:t>
      </w:r>
    </w:p>
    <w:p w:rsidR="003F10CC" w:rsidRPr="007A5723" w:rsidRDefault="00235CA4" w:rsidP="00235CA4">
      <w:pPr>
        <w:pStyle w:val="PR1"/>
      </w:pPr>
      <w:r w:rsidRPr="007A5723">
        <w:t>Record Surveys</w:t>
      </w:r>
      <w:r w:rsidR="007A5723" w:rsidRPr="007A5723">
        <w:t xml:space="preserve">: </w:t>
      </w:r>
      <w:r w:rsidR="00D41DF6" w:rsidRPr="007A5723">
        <w:t>Signed and sealed by responsible surveyor or engineer</w:t>
      </w:r>
      <w:r w:rsidRPr="007A5723">
        <w:t>.</w:t>
      </w:r>
    </w:p>
    <w:p w:rsidR="008E2912" w:rsidRPr="007A5723" w:rsidRDefault="008E2912" w:rsidP="008E2912">
      <w:pPr>
        <w:pStyle w:val="ART"/>
      </w:pPr>
      <w:r w:rsidRPr="007A5723">
        <w:t>QUALITY ASSURANCE</w:t>
      </w:r>
    </w:p>
    <w:p w:rsidR="008E2912" w:rsidRPr="007A5723" w:rsidRDefault="008E2912" w:rsidP="00D16BF9">
      <w:pPr>
        <w:pStyle w:val="PR1"/>
      </w:pPr>
      <w:r w:rsidRPr="007A5723">
        <w:t>Fabricator Qualifications</w:t>
      </w:r>
      <w:r w:rsidR="007A5723" w:rsidRPr="007A5723">
        <w:t>: AISC </w:t>
      </w:r>
      <w:r w:rsidRPr="007A5723">
        <w:t xml:space="preserve">Quality Certification participant designated as </w:t>
      </w:r>
      <w:r w:rsidR="007A5723" w:rsidRPr="007A5723">
        <w:t>AISC </w:t>
      </w:r>
      <w:r w:rsidRPr="007A5723">
        <w:t>Certified Plant, Category STD.</w:t>
      </w:r>
    </w:p>
    <w:p w:rsidR="002F787F" w:rsidRPr="007A5723" w:rsidRDefault="002F787F" w:rsidP="002F787F">
      <w:pPr>
        <w:pStyle w:val="PR2"/>
      </w:pPr>
      <w:r w:rsidRPr="007A5723">
        <w:t>Regularly fabricates specified products.</w:t>
      </w:r>
    </w:p>
    <w:p w:rsidR="002F787F" w:rsidRPr="007A5723" w:rsidRDefault="002F787F" w:rsidP="002F787F">
      <w:pPr>
        <w:pStyle w:val="PR2"/>
      </w:pPr>
      <w:r w:rsidRPr="007A5723">
        <w:t>Fabricated specified products with satisfactory service on five similar installations for minimum five years.</w:t>
      </w:r>
    </w:p>
    <w:p w:rsidR="002F787F" w:rsidRPr="007A5723" w:rsidRDefault="007A5723" w:rsidP="002F787F">
      <w:pPr>
        <w:pStyle w:val="PR3"/>
      </w:pPr>
      <w:r>
        <w:t>// Project Experience List: Provide contact names and addresses for completed projects. //</w:t>
      </w:r>
    </w:p>
    <w:p w:rsidR="008E2912" w:rsidRPr="007A5723" w:rsidRDefault="008E2912" w:rsidP="008E2912">
      <w:pPr>
        <w:pStyle w:val="PR1"/>
      </w:pPr>
      <w:r w:rsidRPr="007A5723">
        <w:t>Installer Qualifications</w:t>
      </w:r>
      <w:r w:rsidR="007A5723" w:rsidRPr="007A5723">
        <w:t>: AISC </w:t>
      </w:r>
      <w:r w:rsidRPr="007A5723">
        <w:t>Quality Certification Program participant designated as AISC</w:t>
      </w:r>
      <w:r w:rsidR="007A5723" w:rsidRPr="007A5723">
        <w:noBreakHyphen/>
      </w:r>
      <w:r w:rsidRPr="007A5723">
        <w:t>Certified Erector, Category ACSE.</w:t>
      </w:r>
    </w:p>
    <w:p w:rsidR="002F787F" w:rsidRPr="007A5723" w:rsidRDefault="002F787F" w:rsidP="002F787F">
      <w:pPr>
        <w:pStyle w:val="PR2"/>
      </w:pPr>
      <w:r w:rsidRPr="007A5723">
        <w:t>Regularly installs specified products.</w:t>
      </w:r>
    </w:p>
    <w:p w:rsidR="002F787F" w:rsidRPr="007A5723" w:rsidRDefault="002F787F" w:rsidP="002F787F">
      <w:pPr>
        <w:pStyle w:val="PR2"/>
      </w:pPr>
      <w:r w:rsidRPr="007A5723">
        <w:t>Installed specified products with satisfactory service on five similar installations for minimum five years.</w:t>
      </w:r>
    </w:p>
    <w:p w:rsidR="002F787F" w:rsidRPr="007A5723" w:rsidRDefault="007A5723" w:rsidP="002F787F">
      <w:pPr>
        <w:pStyle w:val="PR3"/>
      </w:pPr>
      <w:r>
        <w:t>// Project Experience List: Provide contact names and addresses for completed projects. //</w:t>
      </w:r>
    </w:p>
    <w:p w:rsidR="008E2912" w:rsidRPr="007A5723" w:rsidRDefault="00493C75" w:rsidP="008E2912">
      <w:pPr>
        <w:pStyle w:val="PR1"/>
      </w:pPr>
      <w:r w:rsidRPr="007A5723">
        <w:t>Before</w:t>
      </w:r>
      <w:r w:rsidR="008E2912" w:rsidRPr="007A5723">
        <w:t xml:space="preserve"> commencement of Work, ensure steel erector provides written notification required by </w:t>
      </w:r>
      <w:r w:rsidR="007A5723" w:rsidRPr="007A5723">
        <w:t>OSHA </w:t>
      </w:r>
      <w:r w:rsidR="008E2912" w:rsidRPr="007A5723">
        <w:t>29</w:t>
      </w:r>
      <w:r w:rsidR="007A5723" w:rsidRPr="007A5723">
        <w:t> CFR </w:t>
      </w:r>
      <w:r w:rsidR="008E2912" w:rsidRPr="007A5723">
        <w:t xml:space="preserve">1926.752(e). Submit a copy of the notification to </w:t>
      </w:r>
      <w:r w:rsidR="003C0EF9" w:rsidRPr="007A5723">
        <w:t>Con</w:t>
      </w:r>
      <w:r w:rsidR="00CF35CB" w:rsidRPr="007A5723">
        <w:t>t</w:t>
      </w:r>
      <w:r w:rsidR="003C0EF9" w:rsidRPr="007A5723">
        <w:t>racting Officer</w:t>
      </w:r>
      <w:r w:rsidR="00CF35CB" w:rsidRPr="007A5723">
        <w:t>'s</w:t>
      </w:r>
      <w:r w:rsidR="003C0EF9" w:rsidRPr="007A5723">
        <w:t xml:space="preserve"> </w:t>
      </w:r>
      <w:r w:rsidR="00CF35CB" w:rsidRPr="007A5723">
        <w:t>Representative</w:t>
      </w:r>
      <w:r w:rsidR="008E2912" w:rsidRPr="007A5723">
        <w:t>.</w:t>
      </w:r>
    </w:p>
    <w:p w:rsidR="006F4007" w:rsidRPr="007A5723" w:rsidRDefault="006F4007" w:rsidP="006F4007">
      <w:pPr>
        <w:pStyle w:val="PR1"/>
      </w:pPr>
      <w:r w:rsidRPr="007A5723">
        <w:t>Welders and Welding Procedures Qualifications</w:t>
      </w:r>
      <w:r w:rsidR="007A5723" w:rsidRPr="007A5723">
        <w:t>: AWS </w:t>
      </w:r>
      <w:r w:rsidRPr="007A5723">
        <w:t>D1.1/D1.1M.</w:t>
      </w:r>
    </w:p>
    <w:p w:rsidR="003E5753" w:rsidRPr="007A5723" w:rsidRDefault="003E5753" w:rsidP="003E5753">
      <w:pPr>
        <w:pStyle w:val="ART"/>
      </w:pPr>
      <w:r w:rsidRPr="007A5723">
        <w:t>WARRANTY</w:t>
      </w:r>
    </w:p>
    <w:p w:rsidR="003E5753" w:rsidRPr="005F0003" w:rsidRDefault="003E5753" w:rsidP="003E5753">
      <w:pPr>
        <w:pStyle w:val="CMT"/>
        <w:rPr>
          <w:color w:val="000000" w:themeColor="text1"/>
        </w:rPr>
      </w:pPr>
      <w:r w:rsidRPr="005F0003">
        <w:rPr>
          <w:color w:val="000000" w:themeColor="text1"/>
        </w:rPr>
        <w:t>SPEC WRITER NOTE</w:t>
      </w:r>
      <w:r w:rsidR="007A5723" w:rsidRPr="005F0003">
        <w:rPr>
          <w:color w:val="000000" w:themeColor="text1"/>
        </w:rPr>
        <w:t xml:space="preserve">: </w:t>
      </w:r>
      <w:r w:rsidRPr="005F0003">
        <w:rPr>
          <w:color w:val="000000" w:themeColor="text1"/>
        </w:rPr>
        <w:t>Always retain construction warranty. FAR includes Contractor's one year labor and material warranty.</w:t>
      </w:r>
    </w:p>
    <w:p w:rsidR="003E5753" w:rsidRPr="007A5723" w:rsidRDefault="003E5753" w:rsidP="003E5753">
      <w:pPr>
        <w:pStyle w:val="PR1"/>
      </w:pPr>
      <w:r w:rsidRPr="007A5723">
        <w:t>Construction Warranty</w:t>
      </w:r>
      <w:r w:rsidR="007A5723" w:rsidRPr="007A5723">
        <w:t xml:space="preserve">: </w:t>
      </w:r>
      <w:r w:rsidRPr="007A5723">
        <w:t>FAR clause 52.246</w:t>
      </w:r>
      <w:r w:rsidR="007A5723" w:rsidRPr="007A5723">
        <w:noBreakHyphen/>
      </w:r>
      <w:r w:rsidRPr="007A5723">
        <w:t>21, "Warranty of Construction."</w:t>
      </w:r>
    </w:p>
    <w:p w:rsidR="003F10CC" w:rsidRPr="007A5723" w:rsidRDefault="00235CA4" w:rsidP="00235CA4">
      <w:pPr>
        <w:pStyle w:val="PRT"/>
      </w:pPr>
      <w:r w:rsidRPr="007A5723">
        <w:lastRenderedPageBreak/>
        <w:t>PRODUCTS</w:t>
      </w:r>
    </w:p>
    <w:p w:rsidR="00301782" w:rsidRPr="007A5723" w:rsidRDefault="00301782" w:rsidP="00301782">
      <w:pPr>
        <w:pStyle w:val="ART"/>
      </w:pPr>
      <w:r w:rsidRPr="007A5723">
        <w:t>SYSTEM PERFORMANCE</w:t>
      </w:r>
    </w:p>
    <w:p w:rsidR="00301782" w:rsidRPr="007A5723" w:rsidRDefault="00301782">
      <w:pPr>
        <w:pStyle w:val="PR1"/>
      </w:pPr>
      <w:r w:rsidRPr="007A5723">
        <w:t>Delegated Design</w:t>
      </w:r>
      <w:r w:rsidR="007A5723" w:rsidRPr="007A5723">
        <w:t xml:space="preserve">: </w:t>
      </w:r>
      <w:r w:rsidRPr="007A5723">
        <w:t xml:space="preserve">Prepare submittal documents including design calculations and drawings signed and sealed by registered design professional, licensed </w:t>
      </w:r>
      <w:r w:rsidR="00247833" w:rsidRPr="007A5723">
        <w:t xml:space="preserve">in </w:t>
      </w:r>
      <w:r w:rsidRPr="007A5723">
        <w:t>state where project is located.</w:t>
      </w:r>
    </w:p>
    <w:p w:rsidR="00301782" w:rsidRPr="007A5723" w:rsidRDefault="00301782" w:rsidP="00301782">
      <w:pPr>
        <w:pStyle w:val="PR1"/>
      </w:pPr>
      <w:r w:rsidRPr="007A5723">
        <w:t xml:space="preserve">Design </w:t>
      </w:r>
      <w:r w:rsidR="003057D2" w:rsidRPr="007A5723">
        <w:t>structural steel framing</w:t>
      </w:r>
      <w:r w:rsidRPr="007A5723">
        <w:t xml:space="preserve"> </w:t>
      </w:r>
      <w:r w:rsidR="004B0D37" w:rsidRPr="007A5723">
        <w:t xml:space="preserve">connections </w:t>
      </w:r>
      <w:r w:rsidR="005D3E49" w:rsidRPr="007A5723">
        <w:t>complying with</w:t>
      </w:r>
      <w:r w:rsidRPr="007A5723">
        <w:t xml:space="preserve"> specified performance</w:t>
      </w:r>
      <w:r w:rsidR="007A5723" w:rsidRPr="007A5723">
        <w:t>:</w:t>
      </w:r>
    </w:p>
    <w:p w:rsidR="004B0D37" w:rsidRPr="007A5723" w:rsidRDefault="007A5723" w:rsidP="000405C4">
      <w:pPr>
        <w:pStyle w:val="PR2"/>
      </w:pPr>
      <w:r>
        <w:t>Load Capacity: // Resist loads indicated on drawings // Resist full capacity of supported framing member //. Account for connection and member loads and eccentricities.</w:t>
      </w:r>
    </w:p>
    <w:p w:rsidR="00797701" w:rsidRPr="007A5723" w:rsidRDefault="00797701" w:rsidP="000405C4">
      <w:pPr>
        <w:pStyle w:val="PR3"/>
      </w:pPr>
      <w:r w:rsidRPr="007A5723">
        <w:t xml:space="preserve">Request additional design criteria when necessary </w:t>
      </w:r>
      <w:r w:rsidR="00A7305B" w:rsidRPr="007A5723">
        <w:t>to complete connection design.</w:t>
      </w:r>
    </w:p>
    <w:p w:rsidR="0000441B" w:rsidRPr="007A5723" w:rsidRDefault="0000441B" w:rsidP="00EC7C97">
      <w:pPr>
        <w:pStyle w:val="PR2"/>
      </w:pPr>
      <w:r w:rsidRPr="007A5723">
        <w:t>Configuration</w:t>
      </w:r>
      <w:r w:rsidR="007A5723" w:rsidRPr="007A5723">
        <w:t xml:space="preserve">: </w:t>
      </w:r>
      <w:r w:rsidRPr="007A5723">
        <w:t xml:space="preserve">Design and detail all connections for each member size, steel grade and connection type to resist the loads and reactions indicated on the </w:t>
      </w:r>
      <w:r w:rsidR="00411B1B">
        <w:t>d</w:t>
      </w:r>
      <w:r w:rsidR="00411B1B" w:rsidRPr="007A5723">
        <w:t xml:space="preserve">rawings </w:t>
      </w:r>
      <w:r w:rsidRPr="007A5723">
        <w:t xml:space="preserve">or specified herein. Use details consistent with details shown on </w:t>
      </w:r>
      <w:r w:rsidR="00411B1B">
        <w:t>d</w:t>
      </w:r>
      <w:r w:rsidR="00411B1B" w:rsidRPr="007A5723">
        <w:t>rawings</w:t>
      </w:r>
      <w:r w:rsidRPr="007A5723">
        <w:t xml:space="preserve">, supplementing where necessary. The details shown on </w:t>
      </w:r>
      <w:r w:rsidR="00B459FB">
        <w:t>d</w:t>
      </w:r>
      <w:r w:rsidR="00B459FB" w:rsidRPr="007A5723">
        <w:t xml:space="preserve">rawings </w:t>
      </w:r>
      <w:r w:rsidRPr="007A5723">
        <w:t xml:space="preserve">are conceptual and do not indicate the required weld sizes or number of bolts unless specifically noted. Use rational engineering design and standard practice in detailing, accounting for all loads and eccentricities in both the connection and the members. Promptly notify the Contracting Officer Representative of any location where the connection design criteria is not clearly indicated. The design of all connections is subject to the review and acceptance of the </w:t>
      </w:r>
      <w:r w:rsidR="00691469" w:rsidRPr="007A5723">
        <w:t>Contracting Officer's Representa</w:t>
      </w:r>
      <w:r w:rsidR="005E52FA" w:rsidRPr="007A5723">
        <w:t>tive</w:t>
      </w:r>
      <w:r w:rsidRPr="007A5723">
        <w:t>. Submit structural calculations prepared and sealed by a qualified engineer registered in the state where the project is located. Submit calculations for review before preparation of detail drawings.</w:t>
      </w:r>
    </w:p>
    <w:p w:rsidR="00201F56" w:rsidRPr="005F0003" w:rsidRDefault="00201F56" w:rsidP="00201F56">
      <w:pPr>
        <w:pStyle w:val="CMT"/>
        <w:rPr>
          <w:color w:val="000000" w:themeColor="text1"/>
        </w:rPr>
      </w:pPr>
      <w:r w:rsidRPr="005F0003">
        <w:rPr>
          <w:color w:val="000000" w:themeColor="text1"/>
        </w:rPr>
        <w:t>SPEC WRITER NOTE</w:t>
      </w:r>
      <w:r w:rsidR="007A5723" w:rsidRPr="005F0003">
        <w:rPr>
          <w:color w:val="000000" w:themeColor="text1"/>
        </w:rPr>
        <w:t xml:space="preserve">: </w:t>
      </w:r>
      <w:r w:rsidRPr="005F0003">
        <w:rPr>
          <w:color w:val="000000" w:themeColor="text1"/>
        </w:rPr>
        <w:t>Include cooling tower supports when required for project.</w:t>
      </w:r>
      <w:r w:rsidR="007C7D6F" w:rsidRPr="005F0003">
        <w:rPr>
          <w:color w:val="000000" w:themeColor="text1"/>
        </w:rPr>
        <w:t xml:space="preserve"> Add other specific components requiring delegated design.</w:t>
      </w:r>
    </w:p>
    <w:p w:rsidR="00A7305B" w:rsidRPr="007A5723" w:rsidRDefault="00A7305B">
      <w:pPr>
        <w:pStyle w:val="PR1"/>
      </w:pPr>
      <w:r w:rsidRPr="007A5723">
        <w:t>Design cooling tower supports meeting specified performance</w:t>
      </w:r>
      <w:r w:rsidR="007A5723" w:rsidRPr="007A5723">
        <w:t>:</w:t>
      </w:r>
    </w:p>
    <w:p w:rsidR="004362EE" w:rsidRPr="007A5723" w:rsidRDefault="004362EE" w:rsidP="000405C4">
      <w:pPr>
        <w:pStyle w:val="PR2"/>
      </w:pPr>
      <w:r w:rsidRPr="007A5723">
        <w:t xml:space="preserve">Coordinate design criteria with cooling tower specified in </w:t>
      </w:r>
      <w:r w:rsidR="007A5723" w:rsidRPr="007A5723">
        <w:t>Section 23 65 00</w:t>
      </w:r>
      <w:r w:rsidRPr="007A5723">
        <w:t>, COOLING TOWERS.</w:t>
      </w:r>
    </w:p>
    <w:p w:rsidR="004362EE" w:rsidRPr="007A5723" w:rsidRDefault="007A5723" w:rsidP="000405C4">
      <w:pPr>
        <w:pStyle w:val="PR2"/>
      </w:pPr>
      <w:r>
        <w:t xml:space="preserve">Design Loads: Support operating cooling tower maximum dead load and minimum dead load when combined with lateral loads. Resist wind, </w:t>
      </w:r>
      <w:r>
        <w:lastRenderedPageBreak/>
        <w:t>snow, // seismic // loads indicated on drawings and supplied by Cooling Tower manufacturer.</w:t>
      </w:r>
    </w:p>
    <w:p w:rsidR="00A7305B" w:rsidRPr="007A5723" w:rsidRDefault="00A7305B" w:rsidP="000405C4">
      <w:pPr>
        <w:pStyle w:val="PR2"/>
      </w:pPr>
      <w:r w:rsidRPr="007A5723">
        <w:t>Configuration</w:t>
      </w:r>
      <w:r w:rsidR="007A5723" w:rsidRPr="007A5723">
        <w:t xml:space="preserve">: </w:t>
      </w:r>
      <w:r w:rsidR="004362EE" w:rsidRPr="007A5723">
        <w:t>Design f</w:t>
      </w:r>
      <w:r w:rsidRPr="007A5723">
        <w:t xml:space="preserve">raming member sizes, dimensions, and locations </w:t>
      </w:r>
      <w:r w:rsidR="004362EE" w:rsidRPr="007A5723">
        <w:t>to suit cooling tower load, size, and configuration</w:t>
      </w:r>
      <w:r w:rsidRPr="007A5723">
        <w:t>.</w:t>
      </w:r>
      <w:r w:rsidR="00691469" w:rsidRPr="007A5723">
        <w:t xml:space="preserve"> </w:t>
      </w:r>
      <w:r w:rsidR="00F901E3" w:rsidRPr="007A5723">
        <w:t>Submit detailed drawings and design calculations, prepared by a registered Professional Engineer, for approval before members are fabricated.</w:t>
      </w:r>
    </w:p>
    <w:p w:rsidR="003F10CC" w:rsidRPr="007A5723" w:rsidRDefault="00235CA4" w:rsidP="00235CA4">
      <w:pPr>
        <w:pStyle w:val="ART"/>
      </w:pPr>
      <w:r w:rsidRPr="007A5723">
        <w:t>MATERIALS</w:t>
      </w:r>
    </w:p>
    <w:p w:rsidR="00E65AB1" w:rsidRPr="005F0003" w:rsidRDefault="00E65AB1" w:rsidP="00E65AB1">
      <w:pPr>
        <w:pStyle w:val="CMT"/>
        <w:rPr>
          <w:color w:val="000000" w:themeColor="text1"/>
        </w:rPr>
      </w:pPr>
      <w:r w:rsidRPr="005F0003">
        <w:rPr>
          <w:color w:val="000000" w:themeColor="text1"/>
        </w:rPr>
        <w:t>SPEC WRITER NOTE</w:t>
      </w:r>
      <w:r w:rsidR="007A5723" w:rsidRPr="005F0003">
        <w:rPr>
          <w:color w:val="000000" w:themeColor="text1"/>
        </w:rPr>
        <w:t xml:space="preserve">: </w:t>
      </w:r>
      <w:r w:rsidR="001D6678" w:rsidRPr="005F0003">
        <w:rPr>
          <w:color w:val="000000" w:themeColor="text1"/>
        </w:rPr>
        <w:t>For each structural steel shape, select reference standard</w:t>
      </w:r>
      <w:r w:rsidRPr="005F0003">
        <w:rPr>
          <w:color w:val="000000" w:themeColor="text1"/>
        </w:rPr>
        <w:t>. First two subparagraphs are typical</w:t>
      </w:r>
      <w:r w:rsidR="007A5723" w:rsidRPr="005F0003">
        <w:rPr>
          <w:color w:val="000000" w:themeColor="text1"/>
        </w:rPr>
        <w:t xml:space="preserve">; </w:t>
      </w:r>
      <w:r w:rsidRPr="005F0003">
        <w:rPr>
          <w:color w:val="000000" w:themeColor="text1"/>
        </w:rPr>
        <w:t>last subparagraph is considered specialty</w:t>
      </w:r>
      <w:r w:rsidR="001D6678" w:rsidRPr="005F0003">
        <w:rPr>
          <w:color w:val="000000" w:themeColor="text1"/>
        </w:rPr>
        <w:t xml:space="preserve"> steel</w:t>
      </w:r>
      <w:r w:rsidRPr="005F0003">
        <w:rPr>
          <w:color w:val="000000" w:themeColor="text1"/>
        </w:rPr>
        <w:t>.</w:t>
      </w:r>
    </w:p>
    <w:p w:rsidR="00E65AB1" w:rsidRPr="007A5723" w:rsidRDefault="001D6678" w:rsidP="000405C4">
      <w:pPr>
        <w:pStyle w:val="PR1"/>
      </w:pPr>
      <w:r w:rsidRPr="007A5723">
        <w:t>W</w:t>
      </w:r>
      <w:r w:rsidR="007A5723" w:rsidRPr="007A5723">
        <w:noBreakHyphen/>
      </w:r>
      <w:r w:rsidRPr="007A5723">
        <w:t>Shapes</w:t>
      </w:r>
      <w:r w:rsidR="007A5723" w:rsidRPr="007A5723">
        <w:t>:</w:t>
      </w:r>
    </w:p>
    <w:p w:rsidR="00E65AB1" w:rsidRPr="007A5723" w:rsidRDefault="007A5723" w:rsidP="000405C4">
      <w:pPr>
        <w:pStyle w:val="PR2"/>
      </w:pPr>
      <w:r w:rsidRPr="007A5723">
        <w:t>ASTM </w:t>
      </w:r>
      <w:r w:rsidR="00E65AB1" w:rsidRPr="007A5723">
        <w:t>A992/A992M.</w:t>
      </w:r>
    </w:p>
    <w:p w:rsidR="00E65AB1" w:rsidRPr="007A5723" w:rsidRDefault="007A5723" w:rsidP="000405C4">
      <w:pPr>
        <w:pStyle w:val="PR2"/>
      </w:pPr>
      <w:r>
        <w:t>ASTM A572/A572M; Grade // 50 // 60 // 65 //.</w:t>
      </w:r>
    </w:p>
    <w:p w:rsidR="00E65AB1" w:rsidRPr="007A5723" w:rsidRDefault="007A5723" w:rsidP="000405C4">
      <w:pPr>
        <w:pStyle w:val="PR2"/>
      </w:pPr>
      <w:r>
        <w:t>ASTM A529; Grade // 50 // 55 //.</w:t>
      </w:r>
    </w:p>
    <w:p w:rsidR="00544AB4" w:rsidRPr="007A5723" w:rsidRDefault="007A5723" w:rsidP="000405C4">
      <w:pPr>
        <w:pStyle w:val="PR1"/>
      </w:pPr>
      <w:r>
        <w:t xml:space="preserve">// M // S // </w:t>
      </w:r>
      <w:r>
        <w:noBreakHyphen/>
        <w:t>Shapes:</w:t>
      </w:r>
    </w:p>
    <w:p w:rsidR="00544AB4" w:rsidRPr="007A5723" w:rsidRDefault="007A5723" w:rsidP="000405C4">
      <w:pPr>
        <w:pStyle w:val="PR2"/>
      </w:pPr>
      <w:r w:rsidRPr="007A5723">
        <w:t>ASTM </w:t>
      </w:r>
      <w:r w:rsidR="0056557D" w:rsidRPr="007A5723">
        <w:t>A36/</w:t>
      </w:r>
      <w:r w:rsidR="002C17C2" w:rsidRPr="007A5723">
        <w:t>A</w:t>
      </w:r>
      <w:r w:rsidR="0056557D" w:rsidRPr="007A5723">
        <w:t>36M</w:t>
      </w:r>
      <w:r w:rsidR="00544AB4" w:rsidRPr="007A5723">
        <w:t>.</w:t>
      </w:r>
    </w:p>
    <w:p w:rsidR="003175CF" w:rsidRPr="007A5723" w:rsidRDefault="007A5723" w:rsidP="000405C4">
      <w:pPr>
        <w:pStyle w:val="PR2"/>
      </w:pPr>
      <w:r>
        <w:t>ASTM A572/A572M; Grade // 50 // 60 // 65 //.</w:t>
      </w:r>
    </w:p>
    <w:p w:rsidR="00544AB4" w:rsidRPr="007A5723" w:rsidRDefault="007A5723" w:rsidP="000405C4">
      <w:pPr>
        <w:pStyle w:val="PR2"/>
      </w:pPr>
      <w:r>
        <w:t>ASTM A529; Grade // 50 // 55 //.</w:t>
      </w:r>
    </w:p>
    <w:p w:rsidR="00E65AB1" w:rsidRPr="007A5723" w:rsidRDefault="00E65AB1" w:rsidP="000405C4">
      <w:pPr>
        <w:pStyle w:val="PR1"/>
      </w:pPr>
      <w:r w:rsidRPr="007A5723">
        <w:t>Channel and Angles</w:t>
      </w:r>
      <w:r w:rsidR="007A5723" w:rsidRPr="007A5723">
        <w:t>:</w:t>
      </w:r>
    </w:p>
    <w:p w:rsidR="00E65AB1" w:rsidRPr="007A5723" w:rsidRDefault="007A5723" w:rsidP="000405C4">
      <w:pPr>
        <w:pStyle w:val="PR2"/>
      </w:pPr>
      <w:r w:rsidRPr="007A5723">
        <w:t>ASTM </w:t>
      </w:r>
      <w:r w:rsidR="00E65AB1" w:rsidRPr="007A5723">
        <w:t>A36/</w:t>
      </w:r>
      <w:r w:rsidR="002C17C2" w:rsidRPr="007A5723">
        <w:t>A</w:t>
      </w:r>
      <w:r w:rsidR="00E65AB1" w:rsidRPr="007A5723">
        <w:t>36M.</w:t>
      </w:r>
    </w:p>
    <w:p w:rsidR="00E65AB1" w:rsidRPr="007A5723" w:rsidRDefault="007A5723" w:rsidP="000405C4">
      <w:pPr>
        <w:pStyle w:val="PR2"/>
      </w:pPr>
      <w:r>
        <w:t>ASTM A572/A572M; Grade // 50 // 60 // 65 //.</w:t>
      </w:r>
    </w:p>
    <w:p w:rsidR="00E65AB1" w:rsidRPr="007A5723" w:rsidRDefault="007A5723" w:rsidP="000405C4">
      <w:pPr>
        <w:pStyle w:val="PR2"/>
      </w:pPr>
      <w:r>
        <w:t>ASTM A529; Grade // 50 // 55 //.</w:t>
      </w:r>
    </w:p>
    <w:p w:rsidR="003175CF" w:rsidRPr="007A5723" w:rsidRDefault="003175CF" w:rsidP="000405C4">
      <w:pPr>
        <w:pStyle w:val="PR1"/>
      </w:pPr>
      <w:r w:rsidRPr="007A5723">
        <w:t>Plate</w:t>
      </w:r>
      <w:r w:rsidR="001D6678" w:rsidRPr="007A5723">
        <w:t>s</w:t>
      </w:r>
      <w:r w:rsidRPr="007A5723">
        <w:t xml:space="preserve"> and Bar</w:t>
      </w:r>
      <w:r w:rsidR="001D6678" w:rsidRPr="007A5723">
        <w:t>s</w:t>
      </w:r>
      <w:r w:rsidR="007A5723" w:rsidRPr="007A5723">
        <w:t>:</w:t>
      </w:r>
    </w:p>
    <w:p w:rsidR="003175CF" w:rsidRPr="007A5723" w:rsidRDefault="007A5723" w:rsidP="000405C4">
      <w:pPr>
        <w:pStyle w:val="PR2"/>
      </w:pPr>
      <w:r w:rsidRPr="007A5723">
        <w:t>ASTM </w:t>
      </w:r>
      <w:r w:rsidR="003175CF" w:rsidRPr="007A5723">
        <w:t>A36/</w:t>
      </w:r>
      <w:r w:rsidR="002C17C2" w:rsidRPr="007A5723">
        <w:t>A</w:t>
      </w:r>
      <w:r w:rsidR="003175CF" w:rsidRPr="007A5723">
        <w:t>36M.</w:t>
      </w:r>
    </w:p>
    <w:p w:rsidR="003175CF" w:rsidRPr="007A5723" w:rsidRDefault="007A5723" w:rsidP="000405C4">
      <w:pPr>
        <w:pStyle w:val="PR2"/>
      </w:pPr>
      <w:r>
        <w:t>ASTM A572/A572M; Grade // 50 // 60 // 65 //.</w:t>
      </w:r>
    </w:p>
    <w:p w:rsidR="003175CF" w:rsidRPr="007A5723" w:rsidRDefault="007A5723" w:rsidP="000405C4">
      <w:pPr>
        <w:pStyle w:val="PR2"/>
      </w:pPr>
      <w:r>
        <w:t>ASTM A529; Grade // 50 // 55 //.</w:t>
      </w:r>
    </w:p>
    <w:p w:rsidR="003F10CC" w:rsidRPr="007A5723" w:rsidRDefault="00E65AB1" w:rsidP="00235CA4">
      <w:pPr>
        <w:pStyle w:val="PR1"/>
      </w:pPr>
      <w:r w:rsidRPr="007A5723">
        <w:t xml:space="preserve">Hollow </w:t>
      </w:r>
      <w:r w:rsidR="00235CA4" w:rsidRPr="007A5723">
        <w:t xml:space="preserve">Structural </w:t>
      </w:r>
      <w:r w:rsidRPr="007A5723">
        <w:t>Sections</w:t>
      </w:r>
      <w:r w:rsidR="007A5723" w:rsidRPr="007A5723">
        <w:t>:</w:t>
      </w:r>
    </w:p>
    <w:p w:rsidR="00064621" w:rsidRPr="005F0003" w:rsidRDefault="00064621" w:rsidP="00064621">
      <w:pPr>
        <w:pStyle w:val="CMT"/>
        <w:rPr>
          <w:color w:val="000000" w:themeColor="text1"/>
        </w:rPr>
      </w:pPr>
      <w:r w:rsidRPr="005F0003">
        <w:rPr>
          <w:color w:val="000000" w:themeColor="text1"/>
        </w:rPr>
        <w:t>SPEC WRITER NOTE</w:t>
      </w:r>
      <w:r w:rsidR="007A5723" w:rsidRPr="005F0003">
        <w:rPr>
          <w:color w:val="000000" w:themeColor="text1"/>
        </w:rPr>
        <w:t xml:space="preserve">: </w:t>
      </w:r>
      <w:r w:rsidRPr="005F0003">
        <w:rPr>
          <w:color w:val="000000" w:themeColor="text1"/>
        </w:rPr>
        <w:t>Select first subparagraph for cold formed and second subparagraph for hot formed HSS framing.</w:t>
      </w:r>
    </w:p>
    <w:p w:rsidR="001D6678" w:rsidRPr="007A5723" w:rsidRDefault="007A5723" w:rsidP="000405C4">
      <w:pPr>
        <w:pStyle w:val="PR2"/>
      </w:pPr>
      <w:r w:rsidRPr="007A5723">
        <w:t>ASTM </w:t>
      </w:r>
      <w:r w:rsidR="001D6678" w:rsidRPr="007A5723">
        <w:t>A500</w:t>
      </w:r>
      <w:r w:rsidR="00CF35CB" w:rsidRPr="007A5723">
        <w:t>/A500M</w:t>
      </w:r>
      <w:r w:rsidR="00064621" w:rsidRPr="007A5723">
        <w:t>.</w:t>
      </w:r>
    </w:p>
    <w:p w:rsidR="001D6678" w:rsidRPr="007A5723" w:rsidRDefault="007A5723" w:rsidP="000405C4">
      <w:pPr>
        <w:pStyle w:val="PR2"/>
      </w:pPr>
      <w:r w:rsidRPr="007A5723">
        <w:t>ASTM </w:t>
      </w:r>
      <w:r w:rsidR="001D6678" w:rsidRPr="007A5723">
        <w:t>A501</w:t>
      </w:r>
      <w:r w:rsidR="00CF35CB" w:rsidRPr="007A5723">
        <w:t>/A501M</w:t>
      </w:r>
      <w:r w:rsidR="00064621" w:rsidRPr="007A5723">
        <w:t>.</w:t>
      </w:r>
    </w:p>
    <w:p w:rsidR="003F10CC" w:rsidRPr="007A5723" w:rsidRDefault="00E65AB1" w:rsidP="00235CA4">
      <w:pPr>
        <w:pStyle w:val="PR1"/>
      </w:pPr>
      <w:r w:rsidRPr="007A5723">
        <w:t xml:space="preserve">Structural </w:t>
      </w:r>
      <w:r w:rsidR="00235CA4" w:rsidRPr="007A5723">
        <w:t>Pipe</w:t>
      </w:r>
      <w:r w:rsidR="007A5723" w:rsidRPr="007A5723">
        <w:t>: ASTM </w:t>
      </w:r>
      <w:r w:rsidR="00235CA4" w:rsidRPr="007A5723">
        <w:t>A53</w:t>
      </w:r>
      <w:r w:rsidR="002C17C2" w:rsidRPr="007A5723">
        <w:t>/A53M</w:t>
      </w:r>
      <w:r w:rsidR="00235CA4" w:rsidRPr="007A5723">
        <w:t>, Grade B.</w:t>
      </w:r>
    </w:p>
    <w:p w:rsidR="003F10CC" w:rsidRPr="007A5723" w:rsidRDefault="007A5723" w:rsidP="00235CA4">
      <w:pPr>
        <w:pStyle w:val="PR1"/>
      </w:pPr>
      <w:r>
        <w:lastRenderedPageBreak/>
        <w:t>Bolts, Nuts and Washers: // Galvanized for galvanized framing // and // plain finish for other framing //.</w:t>
      </w:r>
    </w:p>
    <w:p w:rsidR="003F10CC" w:rsidRPr="007A5723" w:rsidRDefault="007A5723" w:rsidP="00235CA4">
      <w:pPr>
        <w:pStyle w:val="PR2"/>
      </w:pPr>
      <w:r>
        <w:t>High</w:t>
      </w:r>
      <w:r>
        <w:noBreakHyphen/>
        <w:t>strength bolts</w:t>
      </w:r>
      <w:r w:rsidR="00710490">
        <w:t>, including nuts and washers:  ASTM F3125</w:t>
      </w:r>
      <w:r>
        <w:t>.</w:t>
      </w:r>
    </w:p>
    <w:p w:rsidR="003F10CC" w:rsidRPr="007A5723" w:rsidRDefault="00235CA4" w:rsidP="00235CA4">
      <w:pPr>
        <w:pStyle w:val="PR2"/>
      </w:pPr>
      <w:r w:rsidRPr="007A5723">
        <w:t>Bolts and nuts, other than high</w:t>
      </w:r>
      <w:r w:rsidR="007A5723" w:rsidRPr="007A5723">
        <w:noBreakHyphen/>
      </w:r>
      <w:r w:rsidRPr="007A5723">
        <w:t>strength</w:t>
      </w:r>
      <w:r w:rsidR="007A5723" w:rsidRPr="007A5723">
        <w:t>: ASTM </w:t>
      </w:r>
      <w:r w:rsidRPr="007A5723">
        <w:t>A307, Grade A.</w:t>
      </w:r>
    </w:p>
    <w:p w:rsidR="003F10CC" w:rsidRPr="007A5723" w:rsidRDefault="00235CA4" w:rsidP="00235CA4">
      <w:pPr>
        <w:pStyle w:val="PR2"/>
      </w:pPr>
      <w:r w:rsidRPr="007A5723">
        <w:t>Plain washers, other than those in contact with high</w:t>
      </w:r>
      <w:r w:rsidR="007A5723" w:rsidRPr="007A5723">
        <w:noBreakHyphen/>
      </w:r>
      <w:r w:rsidRPr="007A5723">
        <w:t>strength bolt heads and nuts</w:t>
      </w:r>
      <w:r w:rsidR="007A5723" w:rsidRPr="007A5723">
        <w:t>: ASME </w:t>
      </w:r>
      <w:r w:rsidRPr="007A5723">
        <w:t>B18.22.1.</w:t>
      </w:r>
    </w:p>
    <w:p w:rsidR="00732709" w:rsidRPr="007A5723" w:rsidRDefault="00732709" w:rsidP="00732709">
      <w:pPr>
        <w:pStyle w:val="PR1"/>
      </w:pPr>
      <w:r w:rsidRPr="007A5723">
        <w:t>Welding Materials</w:t>
      </w:r>
      <w:r w:rsidR="007A5723" w:rsidRPr="007A5723">
        <w:t>: AWS </w:t>
      </w:r>
      <w:r w:rsidRPr="007A5723">
        <w:t>D1.1, type to suit application.</w:t>
      </w:r>
    </w:p>
    <w:p w:rsidR="007D1EFC" w:rsidRPr="007A5723" w:rsidRDefault="007D1EFC" w:rsidP="007D1EFC">
      <w:pPr>
        <w:pStyle w:val="ART"/>
      </w:pPr>
      <w:r w:rsidRPr="007A5723">
        <w:t>PRODUCTS</w:t>
      </w:r>
      <w:r w:rsidR="007A5723" w:rsidRPr="007A5723">
        <w:t xml:space="preserve"> - </w:t>
      </w:r>
      <w:r w:rsidRPr="007A5723">
        <w:t>GENERAL</w:t>
      </w:r>
    </w:p>
    <w:p w:rsidR="007D1EFC" w:rsidRPr="007A5723" w:rsidRDefault="007D1EFC" w:rsidP="007D1EFC">
      <w:pPr>
        <w:pStyle w:val="PR1"/>
      </w:pPr>
      <w:r w:rsidRPr="007A5723">
        <w:t>Basis of Design</w:t>
      </w:r>
      <w:r w:rsidR="007A5723" w:rsidRPr="007A5723">
        <w:t>: Section 09 06 00</w:t>
      </w:r>
      <w:r w:rsidRPr="007A5723">
        <w:t>, SCHEDULE FOR FINISHES.</w:t>
      </w:r>
    </w:p>
    <w:p w:rsidR="007D1EFC" w:rsidRPr="007A5723" w:rsidRDefault="007D1EFC" w:rsidP="007D1EFC">
      <w:pPr>
        <w:pStyle w:val="PR1"/>
      </w:pPr>
      <w:r w:rsidRPr="007A5723">
        <w:t>Sustainable Construction Requirements</w:t>
      </w:r>
      <w:r w:rsidR="007A5723" w:rsidRPr="007A5723">
        <w:t>:</w:t>
      </w:r>
    </w:p>
    <w:p w:rsidR="007D1EFC" w:rsidRPr="005F0003" w:rsidRDefault="007D1EFC" w:rsidP="007D1EFC">
      <w:pPr>
        <w:pStyle w:val="CMT"/>
        <w:rPr>
          <w:color w:val="000000" w:themeColor="text1"/>
        </w:rPr>
      </w:pPr>
      <w:r w:rsidRPr="005F0003">
        <w:rPr>
          <w:color w:val="000000" w:themeColor="text1"/>
        </w:rPr>
        <w:t>SPEC WRITER NOTE</w:t>
      </w:r>
      <w:r w:rsidR="007A5723" w:rsidRPr="005F0003">
        <w:rPr>
          <w:color w:val="000000" w:themeColor="text1"/>
        </w:rPr>
        <w:t>:</w:t>
      </w:r>
    </w:p>
    <w:p w:rsidR="00201F56" w:rsidRPr="005F0003" w:rsidRDefault="007D1EFC" w:rsidP="007D1EFC">
      <w:pPr>
        <w:pStyle w:val="CMT"/>
        <w:rPr>
          <w:color w:val="000000" w:themeColor="text1"/>
        </w:rPr>
      </w:pPr>
      <w:r w:rsidRPr="005F0003">
        <w:rPr>
          <w:color w:val="000000" w:themeColor="text1"/>
        </w:rPr>
        <w:t xml:space="preserve">1 </w:t>
      </w:r>
      <w:r w:rsidR="00201F56" w:rsidRPr="005F0003">
        <w:rPr>
          <w:color w:val="000000" w:themeColor="text1"/>
        </w:rPr>
        <w:t xml:space="preserve">Specify products containing greatest recycled content practicable to maximize material recovery. See </w:t>
      </w:r>
      <w:hyperlink r:id="rId8" w:history="1">
        <w:r w:rsidR="007A5723" w:rsidRPr="005F0003">
          <w:rPr>
            <w:color w:val="000000" w:themeColor="text1"/>
          </w:rPr>
          <w:t>EPA </w:t>
        </w:r>
        <w:r w:rsidR="00201F56" w:rsidRPr="005F0003">
          <w:rPr>
            <w:color w:val="000000" w:themeColor="text1"/>
          </w:rPr>
          <w:t>Comprehensive Procurement Guidelines (CPG)</w:t>
        </w:r>
      </w:hyperlink>
      <w:r w:rsidR="00201F56" w:rsidRPr="005F0003">
        <w:rPr>
          <w:color w:val="000000" w:themeColor="text1"/>
        </w:rPr>
        <w:t xml:space="preserve"> for guidance about individual products and available recycled content.</w:t>
      </w:r>
      <w:r w:rsidR="00691469" w:rsidRPr="005F0003">
        <w:rPr>
          <w:color w:val="000000" w:themeColor="text1"/>
        </w:rPr>
        <w:t xml:space="preserve"> </w:t>
      </w:r>
      <w:r w:rsidR="007A5723" w:rsidRPr="005F0003">
        <w:rPr>
          <w:color w:val="000000" w:themeColor="text1"/>
        </w:rPr>
        <w:t>Section 01 81 13</w:t>
      </w:r>
      <w:r w:rsidR="00201F56" w:rsidRPr="005F0003">
        <w:rPr>
          <w:color w:val="000000" w:themeColor="text1"/>
        </w:rPr>
        <w:t xml:space="preserve"> sets overall project recycled content requirements.</w:t>
      </w:r>
    </w:p>
    <w:p w:rsidR="007D1EFC" w:rsidRPr="005F0003" w:rsidRDefault="007D1EFC" w:rsidP="007D1EFC">
      <w:pPr>
        <w:pStyle w:val="CMT"/>
        <w:rPr>
          <w:color w:val="000000" w:themeColor="text1"/>
        </w:rPr>
      </w:pPr>
      <w:r w:rsidRPr="005F0003">
        <w:rPr>
          <w:color w:val="000000" w:themeColor="text1"/>
        </w:rPr>
        <w:t xml:space="preserve">2. Steel recycled content depends upon furnace type. </w:t>
      </w:r>
      <w:r w:rsidR="007A5723" w:rsidRPr="005F0003">
        <w:rPr>
          <w:color w:val="000000" w:themeColor="text1"/>
        </w:rPr>
        <w:t>AISC </w:t>
      </w:r>
      <w:r w:rsidRPr="005F0003">
        <w:rPr>
          <w:color w:val="000000" w:themeColor="text1"/>
        </w:rPr>
        <w:t>reports industry wide 32 percent for basic oxygen furnace and 93 percent for electric arc furnace.</w:t>
      </w:r>
    </w:p>
    <w:p w:rsidR="007D1EFC" w:rsidRPr="007A5723" w:rsidRDefault="007D1EFC" w:rsidP="007D1EFC">
      <w:pPr>
        <w:pStyle w:val="PR2"/>
      </w:pPr>
      <w:r w:rsidRPr="007A5723">
        <w:t>Steel Recycled Content</w:t>
      </w:r>
      <w:r w:rsidR="007A5723" w:rsidRPr="007A5723">
        <w:t xml:space="preserve">: </w:t>
      </w:r>
      <w:r w:rsidRPr="007A5723">
        <w:t>30 percent total recycled content, minimum.</w:t>
      </w:r>
    </w:p>
    <w:p w:rsidR="00CD3522" w:rsidRPr="005F0003" w:rsidRDefault="00CD3522" w:rsidP="00CD3522">
      <w:pPr>
        <w:pStyle w:val="CMT"/>
        <w:rPr>
          <w:color w:val="000000" w:themeColor="text1"/>
        </w:rPr>
      </w:pPr>
      <w:r w:rsidRPr="005F0003">
        <w:rPr>
          <w:color w:val="000000" w:themeColor="text1"/>
        </w:rPr>
        <w:t>SPEC WRITER NOTE</w:t>
      </w:r>
      <w:r w:rsidR="007A5723" w:rsidRPr="005F0003">
        <w:rPr>
          <w:color w:val="000000" w:themeColor="text1"/>
        </w:rPr>
        <w:t>:</w:t>
      </w:r>
    </w:p>
    <w:p w:rsidR="00CD3522" w:rsidRPr="005F0003" w:rsidRDefault="00CD3522" w:rsidP="00CD3522">
      <w:pPr>
        <w:pStyle w:val="CMT"/>
        <w:rPr>
          <w:color w:val="000000" w:themeColor="text1"/>
        </w:rPr>
      </w:pPr>
      <w:r w:rsidRPr="005F0003">
        <w:rPr>
          <w:color w:val="000000" w:themeColor="text1"/>
        </w:rPr>
        <w:t xml:space="preserve">1. </w:t>
      </w:r>
      <w:r w:rsidR="007A5723" w:rsidRPr="005F0003">
        <w:rPr>
          <w:color w:val="000000" w:themeColor="text1"/>
        </w:rPr>
        <w:t>Section 01 81 13</w:t>
      </w:r>
      <w:r w:rsidRPr="005F0003">
        <w:rPr>
          <w:color w:val="000000" w:themeColor="text1"/>
        </w:rPr>
        <w:t>, SUSTAINABLE CONSTRUCTION REQUIREMENTS includes comprehensive product list setting VOC limits for low</w:t>
      </w:r>
      <w:r w:rsidR="007A5723" w:rsidRPr="005F0003">
        <w:rPr>
          <w:color w:val="000000" w:themeColor="text1"/>
        </w:rPr>
        <w:noBreakHyphen/>
      </w:r>
      <w:r w:rsidRPr="005F0003">
        <w:rPr>
          <w:color w:val="000000" w:themeColor="text1"/>
        </w:rPr>
        <w:t>emitting materials.</w:t>
      </w:r>
    </w:p>
    <w:p w:rsidR="00CD3522" w:rsidRPr="005F0003" w:rsidRDefault="00CD3522" w:rsidP="00CD3522">
      <w:pPr>
        <w:pStyle w:val="CMT"/>
        <w:rPr>
          <w:color w:val="000000" w:themeColor="text1"/>
        </w:rPr>
      </w:pPr>
      <w:r w:rsidRPr="005F0003">
        <w:rPr>
          <w:color w:val="000000" w:themeColor="text1"/>
        </w:rPr>
        <w:t>2. Retain subparagraphs applicable to products specified in this section.</w:t>
      </w:r>
    </w:p>
    <w:p w:rsidR="007D1EFC" w:rsidRPr="007A5723" w:rsidRDefault="007D1EFC" w:rsidP="003B4E83">
      <w:pPr>
        <w:pStyle w:val="PR2"/>
      </w:pPr>
      <w:r w:rsidRPr="007A5723">
        <w:t>Low Pollutant</w:t>
      </w:r>
      <w:r w:rsidR="007A5723" w:rsidRPr="007A5723">
        <w:noBreakHyphen/>
      </w:r>
      <w:r w:rsidRPr="007A5723">
        <w:t>Emitting Materials</w:t>
      </w:r>
      <w:r w:rsidR="007A5723" w:rsidRPr="007A5723">
        <w:t xml:space="preserve">: </w:t>
      </w:r>
      <w:r w:rsidR="00CD3522" w:rsidRPr="007A5723">
        <w:t xml:space="preserve">Comply with VOC limits specified in </w:t>
      </w:r>
      <w:r w:rsidR="007A5723" w:rsidRPr="007A5723">
        <w:t>Section 01 81 13</w:t>
      </w:r>
      <w:r w:rsidR="00CD3522" w:rsidRPr="007A5723">
        <w:t>, SUSTAINABLE CONSTRUCTION REQUIREMENTS for the following products</w:t>
      </w:r>
      <w:r w:rsidR="007A5723" w:rsidRPr="007A5723">
        <w:t>:</w:t>
      </w:r>
    </w:p>
    <w:p w:rsidR="007D1EFC" w:rsidRPr="007A5723" w:rsidRDefault="007D1EFC" w:rsidP="00EC7C97">
      <w:pPr>
        <w:pStyle w:val="PR3"/>
      </w:pPr>
      <w:r w:rsidRPr="007A5723">
        <w:t xml:space="preserve">Paints and </w:t>
      </w:r>
      <w:r w:rsidR="00CD3522" w:rsidRPr="007A5723">
        <w:t>c</w:t>
      </w:r>
      <w:r w:rsidRPr="007A5723">
        <w:t>oatings.</w:t>
      </w:r>
    </w:p>
    <w:p w:rsidR="00F106E2" w:rsidRPr="007A5723" w:rsidRDefault="00F106E2" w:rsidP="00F106E2">
      <w:pPr>
        <w:pStyle w:val="ART"/>
      </w:pPr>
      <w:r w:rsidRPr="007A5723">
        <w:t>FABRICATION</w:t>
      </w:r>
    </w:p>
    <w:p w:rsidR="00F106E2" w:rsidRPr="007A5723" w:rsidRDefault="00F106E2" w:rsidP="00F106E2">
      <w:pPr>
        <w:pStyle w:val="PR1"/>
      </w:pPr>
      <w:r w:rsidRPr="007A5723">
        <w:t xml:space="preserve">Fabricate structural steel </w:t>
      </w:r>
      <w:r w:rsidR="00691469" w:rsidRPr="007A5723">
        <w:t>according to</w:t>
      </w:r>
      <w:r w:rsidRPr="007A5723">
        <w:t xml:space="preserve"> Chapter M, </w:t>
      </w:r>
      <w:r w:rsidR="007A5723" w:rsidRPr="007A5723">
        <w:t>AISC </w:t>
      </w:r>
      <w:r w:rsidRPr="007A5723">
        <w:t>360.</w:t>
      </w:r>
    </w:p>
    <w:p w:rsidR="00F106E2" w:rsidRPr="007A5723" w:rsidRDefault="00F106E2" w:rsidP="000405C4">
      <w:pPr>
        <w:pStyle w:val="PR1"/>
      </w:pPr>
      <w:r w:rsidRPr="007A5723">
        <w:t xml:space="preserve">Shop </w:t>
      </w:r>
      <w:r w:rsidR="000232EC" w:rsidRPr="007A5723">
        <w:t xml:space="preserve">and Field </w:t>
      </w:r>
      <w:r w:rsidRPr="007A5723">
        <w:t>Connections</w:t>
      </w:r>
      <w:r w:rsidR="007A5723" w:rsidRPr="007A5723">
        <w:t>:</w:t>
      </w:r>
    </w:p>
    <w:p w:rsidR="00F106E2" w:rsidRPr="007A5723" w:rsidRDefault="00F106E2" w:rsidP="000405C4">
      <w:pPr>
        <w:pStyle w:val="PR2"/>
      </w:pPr>
      <w:r w:rsidRPr="007A5723">
        <w:t xml:space="preserve">Weld connections </w:t>
      </w:r>
      <w:r w:rsidR="00691469" w:rsidRPr="007A5723">
        <w:t>according to</w:t>
      </w:r>
      <w:r w:rsidRPr="007A5723">
        <w:t xml:space="preserve"> </w:t>
      </w:r>
      <w:r w:rsidR="007A5723" w:rsidRPr="007A5723">
        <w:t>AWS </w:t>
      </w:r>
      <w:r w:rsidRPr="007A5723">
        <w:t>D1.1</w:t>
      </w:r>
      <w:r w:rsidR="00CF35CB" w:rsidRPr="007A5723">
        <w:t>/D1.1M</w:t>
      </w:r>
      <w:r w:rsidRPr="007A5723">
        <w:t>.</w:t>
      </w:r>
      <w:r w:rsidR="00F8473E" w:rsidRPr="007A5723">
        <w:t xml:space="preserve"> Welds shall be made only by welders and welding operators who have been previously </w:t>
      </w:r>
      <w:r w:rsidR="00F8473E" w:rsidRPr="007A5723">
        <w:lastRenderedPageBreak/>
        <w:t xml:space="preserve">qualified by tests as prescribed in </w:t>
      </w:r>
      <w:r w:rsidR="007A5723" w:rsidRPr="007A5723">
        <w:t>AWS </w:t>
      </w:r>
      <w:r w:rsidR="00F8473E" w:rsidRPr="007A5723">
        <w:t>D1.1 to perform type of work required.</w:t>
      </w:r>
    </w:p>
    <w:p w:rsidR="00F106E2" w:rsidRPr="007A5723" w:rsidRDefault="00F106E2" w:rsidP="000405C4">
      <w:pPr>
        <w:pStyle w:val="PR2"/>
      </w:pPr>
      <w:r w:rsidRPr="007A5723">
        <w:t>High</w:t>
      </w:r>
      <w:r w:rsidR="007A5723" w:rsidRPr="007A5723">
        <w:noBreakHyphen/>
      </w:r>
      <w:r w:rsidRPr="007A5723">
        <w:t>Strength Bolts</w:t>
      </w:r>
      <w:r w:rsidR="007A5723" w:rsidRPr="007A5723">
        <w:t xml:space="preserve">: </w:t>
      </w:r>
      <w:r w:rsidRPr="007A5723">
        <w:t>High</w:t>
      </w:r>
      <w:r w:rsidR="007A5723" w:rsidRPr="007A5723">
        <w:noBreakHyphen/>
      </w:r>
      <w:r w:rsidRPr="007A5723">
        <w:t xml:space="preserve">strength bolts tightened to a bolt tension </w:t>
      </w:r>
      <w:r w:rsidR="00691469" w:rsidRPr="007A5723">
        <w:t>minimum</w:t>
      </w:r>
      <w:r w:rsidRPr="007A5723">
        <w:t xml:space="preserve"> 70 percent of their minimum tensile strength. Tightening done with properly calibrated wrenches, by turn</w:t>
      </w:r>
      <w:r w:rsidR="007A5723" w:rsidRPr="007A5723">
        <w:noBreakHyphen/>
      </w:r>
      <w:r w:rsidRPr="007A5723">
        <w:t>of</w:t>
      </w:r>
      <w:r w:rsidR="007A5723" w:rsidRPr="007A5723">
        <w:noBreakHyphen/>
      </w:r>
      <w:r w:rsidRPr="007A5723">
        <w:t>nut method or by use of direct tension indicators (bolts or washers). Tighten bolts in connections identified as slip</w:t>
      </w:r>
      <w:r w:rsidR="007A5723" w:rsidRPr="007A5723">
        <w:noBreakHyphen/>
      </w:r>
      <w:r w:rsidRPr="007A5723">
        <w:t>critical using Direct Tension Indicators. Twist</w:t>
      </w:r>
      <w:r w:rsidR="007A5723" w:rsidRPr="007A5723">
        <w:noBreakHyphen/>
      </w:r>
      <w:r w:rsidRPr="007A5723">
        <w:t>off torque bolts are not an acceptable alternate fastener for slip critical connections.</w:t>
      </w:r>
    </w:p>
    <w:p w:rsidR="00F106E2" w:rsidRPr="007A5723" w:rsidRDefault="00F106E2" w:rsidP="00F106E2">
      <w:pPr>
        <w:pStyle w:val="ART"/>
      </w:pPr>
      <w:r w:rsidRPr="007A5723">
        <w:t>FINISHES</w:t>
      </w:r>
    </w:p>
    <w:p w:rsidR="00F81AAE" w:rsidRPr="005F0003" w:rsidRDefault="00F81AAE" w:rsidP="00F81AAE">
      <w:pPr>
        <w:pStyle w:val="CMT"/>
        <w:rPr>
          <w:color w:val="000000" w:themeColor="text1"/>
        </w:rPr>
      </w:pPr>
      <w:r w:rsidRPr="005F0003">
        <w:rPr>
          <w:color w:val="000000" w:themeColor="text1"/>
        </w:rPr>
        <w:t>SPEC WRITER NOTE</w:t>
      </w:r>
      <w:r w:rsidR="007A5723" w:rsidRPr="005F0003">
        <w:rPr>
          <w:color w:val="000000" w:themeColor="text1"/>
        </w:rPr>
        <w:t xml:space="preserve">: </w:t>
      </w:r>
      <w:r w:rsidRPr="005F0003">
        <w:rPr>
          <w:color w:val="000000" w:themeColor="text1"/>
        </w:rPr>
        <w:t>Retain field painting only when steel is shop primed or galvanized.</w:t>
      </w:r>
    </w:p>
    <w:p w:rsidR="00912A93" w:rsidRPr="007A5723" w:rsidRDefault="00912A93" w:rsidP="00F106E2">
      <w:pPr>
        <w:pStyle w:val="PR1"/>
      </w:pPr>
      <w:r w:rsidRPr="007A5723">
        <w:t>Shop Priming</w:t>
      </w:r>
      <w:r w:rsidR="007A5723" w:rsidRPr="007A5723">
        <w:t>:</w:t>
      </w:r>
    </w:p>
    <w:p w:rsidR="00F106E2" w:rsidRPr="007A5723" w:rsidRDefault="00F81AAE" w:rsidP="000405C4">
      <w:pPr>
        <w:pStyle w:val="PR2"/>
      </w:pPr>
      <w:r w:rsidRPr="007A5723">
        <w:t>Prime paint structural steel</w:t>
      </w:r>
      <w:r w:rsidR="00F106E2" w:rsidRPr="007A5723">
        <w:t xml:space="preserve"> </w:t>
      </w:r>
      <w:r w:rsidR="00691469" w:rsidRPr="007A5723">
        <w:t>according to</w:t>
      </w:r>
      <w:r w:rsidR="00F106E2" w:rsidRPr="007A5723">
        <w:t xml:space="preserve"> </w:t>
      </w:r>
      <w:r w:rsidR="007A5723" w:rsidRPr="007A5723">
        <w:t>AISC </w:t>
      </w:r>
      <w:r w:rsidR="00F106E2" w:rsidRPr="007A5723">
        <w:t>303, Section 6.</w:t>
      </w:r>
    </w:p>
    <w:p w:rsidR="00F81AAE" w:rsidRPr="007A5723" w:rsidRDefault="0020118A" w:rsidP="000405C4">
      <w:pPr>
        <w:pStyle w:val="PR3"/>
      </w:pPr>
      <w:r w:rsidRPr="007A5723">
        <w:t>Interstitial Space Structural Steel</w:t>
      </w:r>
      <w:r w:rsidR="007A5723" w:rsidRPr="007A5723">
        <w:t xml:space="preserve">: </w:t>
      </w:r>
      <w:r w:rsidR="00F81AAE" w:rsidRPr="007A5723">
        <w:t>Prime paint</w:t>
      </w:r>
      <w:r w:rsidRPr="007A5723">
        <w:t>, unless indicated to receive sprayed on fireproofing.</w:t>
      </w:r>
    </w:p>
    <w:p w:rsidR="00912A93" w:rsidRPr="007A5723" w:rsidRDefault="00912A93">
      <w:pPr>
        <w:pStyle w:val="PR1"/>
      </w:pPr>
      <w:r w:rsidRPr="007A5723">
        <w:t>Shop Finish Painting</w:t>
      </w:r>
      <w:r w:rsidR="007A5723" w:rsidRPr="007A5723">
        <w:t xml:space="preserve">: </w:t>
      </w:r>
      <w:r w:rsidRPr="007A5723">
        <w:t xml:space="preserve">Apply primer and finish paint as specified in </w:t>
      </w:r>
      <w:r w:rsidR="007A5723" w:rsidRPr="007A5723">
        <w:t>Section 09 91 00</w:t>
      </w:r>
      <w:r w:rsidRPr="007A5723">
        <w:t>, PAINTING.</w:t>
      </w:r>
    </w:p>
    <w:p w:rsidR="00F106E2" w:rsidRPr="007A5723" w:rsidRDefault="00F106E2" w:rsidP="00F106E2">
      <w:pPr>
        <w:pStyle w:val="PR1"/>
      </w:pPr>
      <w:r w:rsidRPr="007A5723">
        <w:t xml:space="preserve">Do not </w:t>
      </w:r>
      <w:r w:rsidR="00912A93" w:rsidRPr="007A5723">
        <w:t>paint</w:t>
      </w:r>
      <w:r w:rsidR="007A5723" w:rsidRPr="007A5723">
        <w:t>:</w:t>
      </w:r>
    </w:p>
    <w:p w:rsidR="00F106E2" w:rsidRPr="007A5723" w:rsidRDefault="00F106E2" w:rsidP="00F106E2">
      <w:pPr>
        <w:pStyle w:val="PR2"/>
      </w:pPr>
      <w:r w:rsidRPr="007A5723">
        <w:t>Surfaces within 50</w:t>
      </w:r>
      <w:r w:rsidR="007A5723" w:rsidRPr="007A5723">
        <w:t> mm (</w:t>
      </w:r>
      <w:r w:rsidRPr="007A5723">
        <w:t>2</w:t>
      </w:r>
      <w:r w:rsidR="007A5723" w:rsidRPr="007A5723">
        <w:t> inches)</w:t>
      </w:r>
      <w:r w:rsidRPr="007A5723">
        <w:t xml:space="preserve"> of </w:t>
      </w:r>
      <w:r w:rsidR="00A85BC5" w:rsidRPr="007A5723">
        <w:t xml:space="preserve">field welded </w:t>
      </w:r>
      <w:r w:rsidRPr="007A5723">
        <w:t>joints.</w:t>
      </w:r>
    </w:p>
    <w:p w:rsidR="00F106E2" w:rsidRPr="007A5723" w:rsidRDefault="00F106E2" w:rsidP="00F106E2">
      <w:pPr>
        <w:pStyle w:val="PR2"/>
      </w:pPr>
      <w:r w:rsidRPr="007A5723">
        <w:t xml:space="preserve">Surfaces </w:t>
      </w:r>
      <w:r w:rsidR="00A85BC5" w:rsidRPr="007A5723">
        <w:t xml:space="preserve">indicated to </w:t>
      </w:r>
      <w:r w:rsidRPr="007A5723">
        <w:t>be encased in concrete.</w:t>
      </w:r>
    </w:p>
    <w:p w:rsidR="00F106E2" w:rsidRPr="007A5723" w:rsidRDefault="00F106E2" w:rsidP="00F106E2">
      <w:pPr>
        <w:pStyle w:val="PR2"/>
      </w:pPr>
      <w:r w:rsidRPr="007A5723">
        <w:t xml:space="preserve">Surfaces </w:t>
      </w:r>
      <w:r w:rsidR="00A85BC5" w:rsidRPr="007A5723">
        <w:t xml:space="preserve">receiving </w:t>
      </w:r>
      <w:r w:rsidRPr="007A5723">
        <w:t>sprayed on fireproofing.</w:t>
      </w:r>
    </w:p>
    <w:p w:rsidR="00F106E2" w:rsidRPr="007A5723" w:rsidRDefault="00A85BC5" w:rsidP="00F106E2">
      <w:pPr>
        <w:pStyle w:val="PR2"/>
      </w:pPr>
      <w:r w:rsidRPr="007A5723">
        <w:t>Beam t</w:t>
      </w:r>
      <w:r w:rsidR="00F106E2" w:rsidRPr="007A5723">
        <w:t>op flange</w:t>
      </w:r>
      <w:r w:rsidRPr="007A5723">
        <w:t>s</w:t>
      </w:r>
      <w:r w:rsidR="00F106E2" w:rsidRPr="007A5723">
        <w:t xml:space="preserve"> </w:t>
      </w:r>
      <w:r w:rsidRPr="007A5723">
        <w:t xml:space="preserve">receiving </w:t>
      </w:r>
      <w:r w:rsidR="00F106E2" w:rsidRPr="007A5723">
        <w:t>shear connector studs applied.</w:t>
      </w:r>
    </w:p>
    <w:p w:rsidR="00F81AAE" w:rsidRPr="005F0003" w:rsidRDefault="00F81AAE" w:rsidP="00F81AAE">
      <w:pPr>
        <w:pStyle w:val="CMT"/>
        <w:rPr>
          <w:color w:val="000000" w:themeColor="text1"/>
        </w:rPr>
      </w:pPr>
      <w:r w:rsidRPr="005F0003">
        <w:rPr>
          <w:color w:val="000000" w:themeColor="text1"/>
        </w:rPr>
        <w:t>SPEC WRITER NOTE</w:t>
      </w:r>
      <w:r w:rsidR="007A5723" w:rsidRPr="005F0003">
        <w:rPr>
          <w:color w:val="000000" w:themeColor="text1"/>
        </w:rPr>
        <w:t xml:space="preserve">: </w:t>
      </w:r>
      <w:r w:rsidRPr="005F0003">
        <w:rPr>
          <w:color w:val="000000" w:themeColor="text1"/>
        </w:rPr>
        <w:t>Retain galvanizing for structural steel exterior applications.</w:t>
      </w:r>
    </w:p>
    <w:p w:rsidR="00912A93" w:rsidRPr="007A5723" w:rsidRDefault="00F81AAE" w:rsidP="00F106E2">
      <w:pPr>
        <w:pStyle w:val="PR1"/>
      </w:pPr>
      <w:r w:rsidRPr="007A5723">
        <w:t xml:space="preserve">Structural Steel </w:t>
      </w:r>
      <w:r w:rsidR="00912A93" w:rsidRPr="007A5723">
        <w:t>Galvanizing</w:t>
      </w:r>
      <w:r w:rsidR="007A5723" w:rsidRPr="007A5723">
        <w:t>: ASTM </w:t>
      </w:r>
      <w:r w:rsidR="00912A93" w:rsidRPr="007A5723">
        <w:t>A</w:t>
      </w:r>
      <w:r w:rsidR="0049690A" w:rsidRPr="007A5723">
        <w:t>123</w:t>
      </w:r>
      <w:r w:rsidR="002C17C2" w:rsidRPr="007A5723">
        <w:t>/A123M</w:t>
      </w:r>
      <w:r w:rsidR="0049690A" w:rsidRPr="007A5723">
        <w:t>, hot dipped, after fabrication.</w:t>
      </w:r>
      <w:r w:rsidR="00F8473E" w:rsidRPr="007A5723">
        <w:t xml:space="preserve"> Touch</w:t>
      </w:r>
      <w:r w:rsidR="007A5723" w:rsidRPr="007A5723">
        <w:noBreakHyphen/>
      </w:r>
      <w:r w:rsidR="00F8473E" w:rsidRPr="007A5723">
        <w:t>up after erection</w:t>
      </w:r>
      <w:r w:rsidR="007A5723" w:rsidRPr="007A5723">
        <w:t xml:space="preserve">: </w:t>
      </w:r>
      <w:r w:rsidR="00F8473E" w:rsidRPr="007A5723">
        <w:t>Clean and wire brush any abraded and other spots worn through zinc coating, including threaded portions of bolts and welds and touch</w:t>
      </w:r>
      <w:r w:rsidR="007A5723" w:rsidRPr="007A5723">
        <w:noBreakHyphen/>
      </w:r>
      <w:r w:rsidR="00F8473E" w:rsidRPr="007A5723">
        <w:t>up with galvanizing repair paint.</w:t>
      </w:r>
    </w:p>
    <w:p w:rsidR="0049690A" w:rsidRPr="007A5723" w:rsidRDefault="0049690A" w:rsidP="000405C4">
      <w:pPr>
        <w:pStyle w:val="PR2"/>
      </w:pPr>
      <w:r w:rsidRPr="007A5723">
        <w:t>Galvanize structural steel framing installed at exterior locations.</w:t>
      </w:r>
    </w:p>
    <w:p w:rsidR="008F325A" w:rsidRPr="007A5723" w:rsidRDefault="008F325A" w:rsidP="00EC7C97">
      <w:pPr>
        <w:pStyle w:val="PR1"/>
      </w:pPr>
      <w:r w:rsidRPr="007A5723">
        <w:t>Bolts, Nuts, and Washers Galvanizing</w:t>
      </w:r>
      <w:r w:rsidR="007A5723" w:rsidRPr="007A5723">
        <w:t>: ASTM </w:t>
      </w:r>
      <w:r w:rsidRPr="007A5723">
        <w:t>F2329, hot</w:t>
      </w:r>
      <w:r w:rsidR="007A5723" w:rsidRPr="007A5723">
        <w:noBreakHyphen/>
      </w:r>
      <w:r w:rsidRPr="007A5723">
        <w:t>dipped.</w:t>
      </w:r>
    </w:p>
    <w:p w:rsidR="00E35C8C" w:rsidRPr="007A5723" w:rsidRDefault="00E35C8C" w:rsidP="00E35C8C">
      <w:pPr>
        <w:pStyle w:val="ART"/>
      </w:pPr>
      <w:r w:rsidRPr="007A5723">
        <w:t>ACCESSORIES</w:t>
      </w:r>
    </w:p>
    <w:p w:rsidR="00E35C8C" w:rsidRPr="007A5723" w:rsidRDefault="00345145" w:rsidP="00E35C8C">
      <w:pPr>
        <w:pStyle w:val="PR1"/>
      </w:pPr>
      <w:r w:rsidRPr="007A5723">
        <w:t>General</w:t>
      </w:r>
      <w:r w:rsidR="007A5723" w:rsidRPr="007A5723">
        <w:t xml:space="preserve">: </w:t>
      </w:r>
      <w:r w:rsidRPr="007A5723">
        <w:t xml:space="preserve">Shop paint steel </w:t>
      </w:r>
      <w:r w:rsidR="00691469" w:rsidRPr="007A5723">
        <w:t>according to</w:t>
      </w:r>
      <w:r w:rsidRPr="007A5723">
        <w:t xml:space="preserve"> </w:t>
      </w:r>
      <w:r w:rsidR="007A5723" w:rsidRPr="007A5723">
        <w:t>AISC </w:t>
      </w:r>
      <w:r w:rsidRPr="007A5723">
        <w:t>303, Section 6.</w:t>
      </w:r>
    </w:p>
    <w:p w:rsidR="00A85BC5" w:rsidRPr="007A5723" w:rsidRDefault="00A85BC5" w:rsidP="00E35C8C">
      <w:pPr>
        <w:pStyle w:val="PR1"/>
      </w:pPr>
      <w:r w:rsidRPr="007A5723">
        <w:t>Finish Paint</w:t>
      </w:r>
      <w:r w:rsidR="0020118A" w:rsidRPr="007A5723">
        <w:t xml:space="preserve"> System</w:t>
      </w:r>
      <w:r w:rsidR="007A5723" w:rsidRPr="007A5723">
        <w:t xml:space="preserve">: </w:t>
      </w:r>
      <w:r w:rsidR="0020118A" w:rsidRPr="007A5723">
        <w:t>Primer and finish a</w:t>
      </w:r>
      <w:r w:rsidR="00912A93" w:rsidRPr="007A5723">
        <w:t xml:space="preserve">s specified in </w:t>
      </w:r>
      <w:r w:rsidR="007A5723" w:rsidRPr="007A5723">
        <w:t>Section 09 91 00</w:t>
      </w:r>
      <w:r w:rsidR="00912A93" w:rsidRPr="007A5723">
        <w:t>, PAINTING.</w:t>
      </w:r>
    </w:p>
    <w:p w:rsidR="00E35C8C" w:rsidRPr="007A5723" w:rsidRDefault="00E35C8C" w:rsidP="000405C4">
      <w:pPr>
        <w:pStyle w:val="PR1"/>
      </w:pPr>
      <w:r w:rsidRPr="007A5723">
        <w:lastRenderedPageBreak/>
        <w:t>Galvanizing Repair Paint</w:t>
      </w:r>
      <w:r w:rsidR="007A5723" w:rsidRPr="007A5723">
        <w:t>: MPI </w:t>
      </w:r>
      <w:r w:rsidRPr="007A5723">
        <w:t>No. 18.</w:t>
      </w:r>
    </w:p>
    <w:p w:rsidR="003F10CC" w:rsidRPr="007A5723" w:rsidRDefault="00235CA4" w:rsidP="00235CA4">
      <w:pPr>
        <w:pStyle w:val="PRT"/>
      </w:pPr>
      <w:r w:rsidRPr="007A5723">
        <w:t>EXECUTION</w:t>
      </w:r>
    </w:p>
    <w:p w:rsidR="003F10CC" w:rsidRPr="007A5723" w:rsidRDefault="00235CA4" w:rsidP="00235CA4">
      <w:pPr>
        <w:pStyle w:val="ART"/>
      </w:pPr>
      <w:r w:rsidRPr="007A5723">
        <w:t>ERECTION</w:t>
      </w:r>
    </w:p>
    <w:p w:rsidR="00B60E31" w:rsidRPr="007A5723" w:rsidRDefault="00B60E31" w:rsidP="0021164F">
      <w:pPr>
        <w:pStyle w:val="PR1"/>
      </w:pPr>
      <w:r w:rsidRPr="007A5723">
        <w:t xml:space="preserve">Erect structural steel </w:t>
      </w:r>
      <w:r w:rsidR="00691469" w:rsidRPr="007A5723">
        <w:t>according to</w:t>
      </w:r>
      <w:r w:rsidRPr="007A5723">
        <w:t xml:space="preserve"> </w:t>
      </w:r>
      <w:r w:rsidR="007A5723" w:rsidRPr="007A5723">
        <w:t>AISC </w:t>
      </w:r>
      <w:r w:rsidRPr="007A5723">
        <w:t xml:space="preserve">303 and </w:t>
      </w:r>
      <w:r w:rsidR="007A5723" w:rsidRPr="007A5723">
        <w:t>AISC </w:t>
      </w:r>
      <w:r w:rsidRPr="007A5723">
        <w:t>360.</w:t>
      </w:r>
    </w:p>
    <w:p w:rsidR="0021164F" w:rsidRPr="007A5723" w:rsidRDefault="0021164F" w:rsidP="0021164F">
      <w:pPr>
        <w:pStyle w:val="PR1"/>
      </w:pPr>
      <w:r w:rsidRPr="007A5723">
        <w:t xml:space="preserve">Set structural steel accurately </w:t>
      </w:r>
      <w:r w:rsidR="00672631" w:rsidRPr="007A5723">
        <w:t>at</w:t>
      </w:r>
      <w:r w:rsidRPr="007A5723">
        <w:t xml:space="preserve"> locations and elevations indicated </w:t>
      </w:r>
      <w:r w:rsidR="00B60E31" w:rsidRPr="007A5723">
        <w:t>on drawings</w:t>
      </w:r>
      <w:r w:rsidR="009B33DE" w:rsidRPr="007A5723">
        <w:t>.</w:t>
      </w:r>
    </w:p>
    <w:p w:rsidR="00ED417C" w:rsidRPr="007A5723" w:rsidRDefault="00ED417C" w:rsidP="00235CA4">
      <w:pPr>
        <w:pStyle w:val="PR1"/>
      </w:pPr>
      <w:r w:rsidRPr="007A5723">
        <w:t xml:space="preserve">Maintain erection tolerances of structural steel within </w:t>
      </w:r>
      <w:r w:rsidR="007A5723" w:rsidRPr="007A5723">
        <w:t>AISC </w:t>
      </w:r>
      <w:r w:rsidRPr="007A5723">
        <w:t>303</w:t>
      </w:r>
      <w:r w:rsidR="00F059E6" w:rsidRPr="007A5723">
        <w:t xml:space="preserve"> requirements</w:t>
      </w:r>
      <w:r w:rsidR="0021164F" w:rsidRPr="007A5723">
        <w:t>.</w:t>
      </w:r>
    </w:p>
    <w:p w:rsidR="0021164F" w:rsidRPr="007A5723" w:rsidRDefault="00672631" w:rsidP="000405C4">
      <w:pPr>
        <w:pStyle w:val="PR2"/>
      </w:pPr>
      <w:r w:rsidRPr="007A5723">
        <w:t xml:space="preserve">Pour Stop </w:t>
      </w:r>
      <w:r w:rsidR="0021164F" w:rsidRPr="007A5723">
        <w:t xml:space="preserve">Elevation </w:t>
      </w:r>
      <w:r w:rsidRPr="007A5723">
        <w:t>T</w:t>
      </w:r>
      <w:r w:rsidR="0021164F" w:rsidRPr="007A5723">
        <w:t>olerance</w:t>
      </w:r>
      <w:r w:rsidR="007A5723" w:rsidRPr="007A5723">
        <w:t xml:space="preserve">: </w:t>
      </w:r>
      <w:r w:rsidR="0021164F" w:rsidRPr="007A5723">
        <w:t>6</w:t>
      </w:r>
      <w:r w:rsidR="007A5723" w:rsidRPr="007A5723">
        <w:t> mm (</w:t>
      </w:r>
      <w:r w:rsidR="0021164F" w:rsidRPr="007A5723">
        <w:t>1/4</w:t>
      </w:r>
      <w:r w:rsidR="007A5723" w:rsidRPr="007A5723">
        <w:t> inch)</w:t>
      </w:r>
      <w:r w:rsidRPr="007A5723">
        <w:t>, maximum, before concrete placement</w:t>
      </w:r>
      <w:r w:rsidR="0021164F" w:rsidRPr="007A5723">
        <w:t>.</w:t>
      </w:r>
    </w:p>
    <w:p w:rsidR="00F106E2" w:rsidRPr="007A5723" w:rsidRDefault="00F106E2" w:rsidP="000405C4">
      <w:pPr>
        <w:pStyle w:val="PR1"/>
      </w:pPr>
      <w:r w:rsidRPr="007A5723">
        <w:t>Weld and bolt connections as specified for shop connections.</w:t>
      </w:r>
    </w:p>
    <w:p w:rsidR="00870C84" w:rsidRPr="005F0003" w:rsidRDefault="00870C84" w:rsidP="00870C84">
      <w:pPr>
        <w:pStyle w:val="CMT"/>
        <w:rPr>
          <w:color w:val="000000" w:themeColor="text1"/>
        </w:rPr>
      </w:pPr>
      <w:r w:rsidRPr="005F0003">
        <w:rPr>
          <w:color w:val="000000" w:themeColor="text1"/>
        </w:rPr>
        <w:t>SPEC WRITER NOTE</w:t>
      </w:r>
      <w:r w:rsidR="007A5723" w:rsidRPr="005F0003">
        <w:rPr>
          <w:color w:val="000000" w:themeColor="text1"/>
        </w:rPr>
        <w:t xml:space="preserve">: </w:t>
      </w:r>
      <w:r w:rsidRPr="005F0003">
        <w:rPr>
          <w:color w:val="000000" w:themeColor="text1"/>
        </w:rPr>
        <w:t>Retain field painting only when steel is shop primed or galvanized.</w:t>
      </w:r>
    </w:p>
    <w:p w:rsidR="003F10CC" w:rsidRPr="007A5723" w:rsidRDefault="00235CA4" w:rsidP="00235CA4">
      <w:pPr>
        <w:pStyle w:val="ART"/>
      </w:pPr>
      <w:r w:rsidRPr="007A5723">
        <w:t>FIELD PAINTING</w:t>
      </w:r>
    </w:p>
    <w:p w:rsidR="00D961DD" w:rsidRPr="007A5723" w:rsidRDefault="00D961DD" w:rsidP="00235CA4">
      <w:pPr>
        <w:pStyle w:val="PR1"/>
      </w:pPr>
      <w:r w:rsidRPr="007A5723">
        <w:t>After welding, clean and prime weld areas to match adjacent finish.</w:t>
      </w:r>
    </w:p>
    <w:p w:rsidR="003F10CC" w:rsidRPr="007A5723" w:rsidRDefault="00D961DD" w:rsidP="00235CA4">
      <w:pPr>
        <w:pStyle w:val="PR1"/>
      </w:pPr>
      <w:r w:rsidRPr="007A5723">
        <w:t>Touch</w:t>
      </w:r>
      <w:r w:rsidR="007A5723" w:rsidRPr="007A5723">
        <w:noBreakHyphen/>
      </w:r>
      <w:r w:rsidR="00235CA4" w:rsidRPr="007A5723">
        <w:t xml:space="preserve">up </w:t>
      </w:r>
      <w:r w:rsidR="00870C84" w:rsidRPr="007A5723">
        <w:t>primer damaged by construction operations</w:t>
      </w:r>
      <w:r w:rsidR="00235CA4" w:rsidRPr="007A5723">
        <w:t>.</w:t>
      </w:r>
    </w:p>
    <w:p w:rsidR="00870C84" w:rsidRPr="007A5723" w:rsidRDefault="00870C84" w:rsidP="00235CA4">
      <w:pPr>
        <w:pStyle w:val="PR1"/>
      </w:pPr>
      <w:r w:rsidRPr="007A5723">
        <w:t>Apply galvanizing repair paint to galvanized coatings damaged by construction operations.</w:t>
      </w:r>
    </w:p>
    <w:p w:rsidR="003F10CC" w:rsidRPr="007A5723" w:rsidRDefault="00235CA4" w:rsidP="00235CA4">
      <w:pPr>
        <w:pStyle w:val="PR1"/>
      </w:pPr>
      <w:r w:rsidRPr="007A5723">
        <w:t xml:space="preserve">Finish </w:t>
      </w:r>
      <w:r w:rsidR="00672631" w:rsidRPr="007A5723">
        <w:t>Painting</w:t>
      </w:r>
      <w:r w:rsidR="007A5723" w:rsidRPr="007A5723">
        <w:t xml:space="preserve">: </w:t>
      </w:r>
      <w:r w:rsidR="00672631" w:rsidRPr="007A5723">
        <w:t>As</w:t>
      </w:r>
      <w:r w:rsidRPr="007A5723">
        <w:t xml:space="preserve"> specified in </w:t>
      </w:r>
      <w:r w:rsidR="007A5723" w:rsidRPr="007A5723">
        <w:t>Section 09 91 00</w:t>
      </w:r>
      <w:r w:rsidRPr="007A5723">
        <w:t>, PAINTING.</w:t>
      </w:r>
    </w:p>
    <w:p w:rsidR="00235CA4" w:rsidRPr="007A5723" w:rsidRDefault="0001172E" w:rsidP="00235CA4">
      <w:pPr>
        <w:pStyle w:val="ART"/>
      </w:pPr>
      <w:r w:rsidRPr="007A5723">
        <w:t>FIELD QUALITY CONTROL</w:t>
      </w:r>
    </w:p>
    <w:p w:rsidR="008F029D" w:rsidRPr="007A5723" w:rsidRDefault="008F029D">
      <w:pPr>
        <w:pStyle w:val="PR1"/>
      </w:pPr>
      <w:r w:rsidRPr="007A5723">
        <w:t>Record Survey</w:t>
      </w:r>
      <w:r w:rsidR="007A5723" w:rsidRPr="007A5723">
        <w:t>:</w:t>
      </w:r>
    </w:p>
    <w:p w:rsidR="00E32225" w:rsidRPr="007A5723" w:rsidRDefault="00E32225" w:rsidP="000405C4">
      <w:pPr>
        <w:pStyle w:val="PR2"/>
      </w:pPr>
      <w:r w:rsidRPr="007A5723">
        <w:t xml:space="preserve">Engage registered land surveyor or registered civil engineer as specified in </w:t>
      </w:r>
      <w:r w:rsidR="007A5723" w:rsidRPr="007A5723">
        <w:t>Section 01 00 00</w:t>
      </w:r>
      <w:r w:rsidRPr="007A5723">
        <w:t>, GENERAL REQUIREMENTS to perform survey.</w:t>
      </w:r>
    </w:p>
    <w:p w:rsidR="00E32225" w:rsidRPr="007A5723" w:rsidRDefault="00E32225" w:rsidP="000405C4">
      <w:pPr>
        <w:pStyle w:val="PR2"/>
      </w:pPr>
      <w:r w:rsidRPr="007A5723">
        <w:t xml:space="preserve">Measure and record structural steel framing </w:t>
      </w:r>
      <w:proofErr w:type="spellStart"/>
      <w:r w:rsidRPr="007A5723">
        <w:t>plumbness</w:t>
      </w:r>
      <w:proofErr w:type="spellEnd"/>
      <w:r w:rsidRPr="007A5723">
        <w:t>, level, and alignment</w:t>
      </w:r>
      <w:r w:rsidR="00B60E31" w:rsidRPr="007A5723">
        <w:t xml:space="preserve"> after completing bolting and welding and before installation of work supported by structural steel</w:t>
      </w:r>
      <w:r w:rsidRPr="007A5723">
        <w:t>.</w:t>
      </w:r>
    </w:p>
    <w:p w:rsidR="00D77A1A" w:rsidRPr="007A5723" w:rsidRDefault="00D77A1A" w:rsidP="000405C4">
      <w:pPr>
        <w:pStyle w:val="PR2"/>
      </w:pPr>
      <w:r w:rsidRPr="007A5723">
        <w:t xml:space="preserve">Identify deviations from allowable tolerances specified in </w:t>
      </w:r>
      <w:r w:rsidR="007A5723" w:rsidRPr="007A5723">
        <w:t>AISC </w:t>
      </w:r>
      <w:r w:rsidRPr="007A5723">
        <w:t>Manual.</w:t>
      </w:r>
    </w:p>
    <w:p w:rsidR="003F10CC" w:rsidRPr="007A5723" w:rsidRDefault="007A5723" w:rsidP="00235CA4">
      <w:pPr>
        <w:pStyle w:val="EOS"/>
      </w:pPr>
      <w:r w:rsidRPr="007A5723">
        <w:noBreakHyphen/>
        <w:t xml:space="preserve"> - E N D - </w:t>
      </w:r>
      <w:r w:rsidRPr="007A5723">
        <w:noBreakHyphen/>
      </w:r>
    </w:p>
    <w:sectPr w:rsidR="003F10CC" w:rsidRPr="007A5723" w:rsidSect="007A5723">
      <w:headerReference w:type="default" r:id="rId9"/>
      <w:footerReference w:type="default" r:id="rId10"/>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6CB" w:rsidRDefault="007126CB">
      <w:r>
        <w:separator/>
      </w:r>
    </w:p>
  </w:endnote>
  <w:endnote w:type="continuationSeparator" w:id="0">
    <w:p w:rsidR="007126CB" w:rsidRDefault="00712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E31" w:rsidRPr="007A5723" w:rsidRDefault="007A5723" w:rsidP="007A5723">
    <w:pPr>
      <w:pStyle w:val="FTR"/>
    </w:pPr>
    <w:r>
      <w:t xml:space="preserve">05 12 00 - </w:t>
    </w:r>
    <w:r>
      <w:fldChar w:fldCharType="begin"/>
    </w:r>
    <w:r>
      <w:instrText xml:space="preserve"> PAGE  \* MERGEFORMAT </w:instrText>
    </w:r>
    <w:r>
      <w:fldChar w:fldCharType="separate"/>
    </w:r>
    <w:r w:rsidR="00EE0E9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6CB" w:rsidRDefault="007126CB">
      <w:r>
        <w:separator/>
      </w:r>
    </w:p>
  </w:footnote>
  <w:footnote w:type="continuationSeparator" w:id="0">
    <w:p w:rsidR="007126CB" w:rsidRDefault="00712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E31" w:rsidRDefault="007A5723" w:rsidP="007A5723">
    <w:pPr>
      <w:pStyle w:val="HDR"/>
    </w:pPr>
    <w:r>
      <w:tab/>
    </w:r>
    <w:r w:rsidR="008143B3">
      <w:t>11</w:t>
    </w:r>
    <w:r>
      <w:t>-01-1</w:t>
    </w:r>
    <w:r w:rsidR="008143B3">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2CA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0AD4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EA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2C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F8A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A8E250B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746"/>
        </w:tabs>
        <w:ind w:left="174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91215E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E3028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5152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9143B6"/>
    <w:multiLevelType w:val="hybridMultilevel"/>
    <w:tmpl w:val="C3202DFC"/>
    <w:lvl w:ilvl="0" w:tplc="7BE0C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DB02E7"/>
    <w:multiLevelType w:val="singleLevel"/>
    <w:tmpl w:val="30267CBA"/>
    <w:lvl w:ilvl="0">
      <w:start w:val="8"/>
      <w:numFmt w:val="upperLetter"/>
      <w:lvlText w:val="%1."/>
      <w:legacy w:legacy="1" w:legacySpace="120" w:legacyIndent="360"/>
      <w:lvlJc w:val="left"/>
      <w:pPr>
        <w:ind w:left="720" w:hanging="360"/>
      </w:pPr>
    </w:lvl>
  </w:abstractNum>
  <w:abstractNum w:abstractNumId="18" w15:restartNumberingAfterBreak="0">
    <w:nsid w:val="70FF27C2"/>
    <w:multiLevelType w:val="multilevel"/>
    <w:tmpl w:val="4A028B50"/>
    <w:lvl w:ilvl="0">
      <w:start w:val="1"/>
      <w:numFmt w:val="decimal"/>
      <w:suff w:val="nothing"/>
      <w:lvlText w:val="PART %1 - "/>
      <w:lvlJc w:val="left"/>
      <w:pPr>
        <w:ind w:left="0" w:firstLine="0"/>
      </w:pPr>
      <w:rPr>
        <w:rFonts w:ascii="Courier New" w:hAnsi="Courier New" w:hint="default"/>
        <w:b/>
        <w:i w:val="0"/>
        <w:sz w:val="20"/>
      </w:rPr>
    </w:lvl>
    <w:lvl w:ilvl="1">
      <w:start w:val="1"/>
      <w:numFmt w:val="decimal"/>
      <w:suff w:val="nothing"/>
      <w:lvlText w:val="%1.%2 "/>
      <w:lvlJc w:val="left"/>
      <w:pPr>
        <w:ind w:left="0" w:firstLine="0"/>
      </w:pPr>
      <w:rPr>
        <w:rFonts w:ascii="Courier New" w:hAnsi="Courier New" w:hint="default"/>
        <w:b/>
        <w:i w:val="0"/>
        <w:caps/>
        <w:sz w:val="20"/>
      </w:rPr>
    </w:lvl>
    <w:lvl w:ilvl="2">
      <w:start w:val="1"/>
      <w:numFmt w:val="upperLetter"/>
      <w:lvlText w:val="%3."/>
      <w:lvlJc w:val="left"/>
      <w:pPr>
        <w:tabs>
          <w:tab w:val="num" w:pos="720"/>
        </w:tabs>
        <w:ind w:left="720" w:hanging="360"/>
      </w:pPr>
      <w:rPr>
        <w:rFonts w:ascii="Courier New" w:hAnsi="Courier New" w:hint="default"/>
        <w:b w:val="0"/>
        <w:i w:val="0"/>
        <w:sz w:val="20"/>
      </w:rPr>
    </w:lvl>
    <w:lvl w:ilvl="3">
      <w:start w:val="1"/>
      <w:numFmt w:val="decimal"/>
      <w:lvlText w:val="%4."/>
      <w:lvlJc w:val="left"/>
      <w:pPr>
        <w:tabs>
          <w:tab w:val="num" w:pos="1080"/>
        </w:tabs>
        <w:ind w:left="1080" w:hanging="360"/>
      </w:pPr>
      <w:rPr>
        <w:rFonts w:ascii="Courier New" w:hAnsi="Courier New" w:hint="default"/>
        <w:b w:val="0"/>
        <w:i w:val="0"/>
        <w:sz w:val="20"/>
      </w:rPr>
    </w:lvl>
    <w:lvl w:ilvl="4">
      <w:start w:val="1"/>
      <w:numFmt w:val="lowerLetter"/>
      <w:lvlText w:val="%5."/>
      <w:lvlJc w:val="left"/>
      <w:pPr>
        <w:tabs>
          <w:tab w:val="num" w:pos="1440"/>
        </w:tabs>
        <w:ind w:left="1440" w:hanging="360"/>
      </w:pPr>
      <w:rPr>
        <w:rFonts w:ascii="Courier New" w:hAnsi="Courier New" w:hint="default"/>
        <w:b w:val="0"/>
        <w:i w:val="0"/>
        <w:sz w:val="20"/>
      </w:rPr>
    </w:lvl>
    <w:lvl w:ilvl="5">
      <w:start w:val="1"/>
      <w:numFmt w:val="decimal"/>
      <w:lvlText w:val="%6)"/>
      <w:lvlJc w:val="left"/>
      <w:pPr>
        <w:tabs>
          <w:tab w:val="num" w:pos="1800"/>
        </w:tabs>
        <w:ind w:left="1800" w:hanging="360"/>
      </w:pPr>
      <w:rPr>
        <w:rFonts w:ascii="Courier New" w:hAnsi="Courier New" w:hint="default"/>
        <w:b w:val="0"/>
        <w:i w:val="0"/>
        <w:sz w:val="20"/>
      </w:rPr>
    </w:lvl>
    <w:lvl w:ilvl="6">
      <w:start w:val="1"/>
      <w:numFmt w:val="lowerLetter"/>
      <w:lvlText w:val="%7)"/>
      <w:lvlJc w:val="left"/>
      <w:pPr>
        <w:tabs>
          <w:tab w:val="num" w:pos="2160"/>
        </w:tabs>
        <w:ind w:left="2160" w:hanging="360"/>
      </w:pPr>
      <w:rPr>
        <w:rFonts w:ascii="Courier New" w:hAnsi="Courier New" w:hint="default"/>
        <w:b w:val="0"/>
        <w:i w:val="0"/>
        <w:sz w:val="20"/>
      </w:rPr>
    </w:lvl>
    <w:lvl w:ilvl="7">
      <w:start w:val="1"/>
      <w:numFmt w:val="decimal"/>
      <w:lvlText w:val="%8)"/>
      <w:lvlJc w:val="left"/>
      <w:pPr>
        <w:tabs>
          <w:tab w:val="num" w:pos="2880"/>
        </w:tabs>
        <w:ind w:left="2880" w:hanging="720"/>
      </w:pPr>
      <w:rPr>
        <w:rFonts w:ascii="Courier New" w:hAnsi="Courier New" w:hint="default"/>
        <w:b w:val="0"/>
        <w:i w:val="0"/>
        <w:sz w:val="20"/>
      </w:rPr>
    </w:lvl>
    <w:lvl w:ilvl="8">
      <w:start w:val="1"/>
      <w:numFmt w:val="lowerLetter"/>
      <w:lvlText w:val="%9."/>
      <w:lvlJc w:val="left"/>
      <w:pPr>
        <w:tabs>
          <w:tab w:val="num" w:pos="3240"/>
        </w:tabs>
        <w:ind w:left="3240" w:hanging="360"/>
      </w:pPr>
      <w:rPr>
        <w:rFonts w:hint="default"/>
      </w:rPr>
    </w:lvl>
  </w:abstractNum>
  <w:abstractNum w:abstractNumId="19" w15:restartNumberingAfterBreak="0">
    <w:nsid w:val="7C8A0A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C8F5CFE"/>
    <w:multiLevelType w:val="hybridMultilevel"/>
    <w:tmpl w:val="77A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C30293"/>
    <w:multiLevelType w:val="singleLevel"/>
    <w:tmpl w:val="033EC082"/>
    <w:lvl w:ilvl="0">
      <w:start w:val="1"/>
      <w:numFmt w:val="upperLetter"/>
      <w:lvlText w:val="%1."/>
      <w:legacy w:legacy="1" w:legacySpace="120" w:legacyIndent="360"/>
      <w:lvlJc w:val="left"/>
      <w:pPr>
        <w:ind w:left="720" w:hanging="360"/>
      </w:pPr>
    </w:lvl>
  </w:abstractNum>
  <w:num w:numId="1">
    <w:abstractNumId w:val="21"/>
  </w:num>
  <w:num w:numId="2">
    <w:abstractNumId w:val="17"/>
  </w:num>
  <w:num w:numId="3">
    <w:abstractNumId w:val="16"/>
  </w:num>
  <w:num w:numId="4">
    <w:abstractNumId w:val="15"/>
  </w:num>
  <w:num w:numId="5">
    <w:abstractNumId w:val="19"/>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4"/>
  </w:num>
  <w:num w:numId="19">
    <w:abstractNumId w:val="12"/>
  </w:num>
  <w:num w:numId="20">
    <w:abstractNumId w:val="13"/>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C0"/>
    <w:rsid w:val="00000F26"/>
    <w:rsid w:val="0000441B"/>
    <w:rsid w:val="000067BD"/>
    <w:rsid w:val="0001172E"/>
    <w:rsid w:val="000168D4"/>
    <w:rsid w:val="00017BA0"/>
    <w:rsid w:val="000232EC"/>
    <w:rsid w:val="000232F9"/>
    <w:rsid w:val="00027A0C"/>
    <w:rsid w:val="00036442"/>
    <w:rsid w:val="000405C4"/>
    <w:rsid w:val="000565CF"/>
    <w:rsid w:val="00064621"/>
    <w:rsid w:val="000929AB"/>
    <w:rsid w:val="00093D35"/>
    <w:rsid w:val="00097609"/>
    <w:rsid w:val="000A72D8"/>
    <w:rsid w:val="000C61EB"/>
    <w:rsid w:val="000D0C7C"/>
    <w:rsid w:val="000D2DD0"/>
    <w:rsid w:val="000F7C39"/>
    <w:rsid w:val="00113BC2"/>
    <w:rsid w:val="0012581E"/>
    <w:rsid w:val="001271B9"/>
    <w:rsid w:val="001314E7"/>
    <w:rsid w:val="0013534F"/>
    <w:rsid w:val="00143CE3"/>
    <w:rsid w:val="00147E21"/>
    <w:rsid w:val="001538AA"/>
    <w:rsid w:val="00175302"/>
    <w:rsid w:val="0017653D"/>
    <w:rsid w:val="001800F9"/>
    <w:rsid w:val="00185A39"/>
    <w:rsid w:val="0019468B"/>
    <w:rsid w:val="001A5FDD"/>
    <w:rsid w:val="001B7249"/>
    <w:rsid w:val="001D19AA"/>
    <w:rsid w:val="001D6678"/>
    <w:rsid w:val="001F2874"/>
    <w:rsid w:val="0020118A"/>
    <w:rsid w:val="00201F56"/>
    <w:rsid w:val="00204756"/>
    <w:rsid w:val="0021164F"/>
    <w:rsid w:val="00225E41"/>
    <w:rsid w:val="00235CA4"/>
    <w:rsid w:val="00247833"/>
    <w:rsid w:val="002478A7"/>
    <w:rsid w:val="00254B4A"/>
    <w:rsid w:val="00256D46"/>
    <w:rsid w:val="00270AC1"/>
    <w:rsid w:val="00276FE1"/>
    <w:rsid w:val="00283CAB"/>
    <w:rsid w:val="00284804"/>
    <w:rsid w:val="00287E9B"/>
    <w:rsid w:val="00291855"/>
    <w:rsid w:val="0029591C"/>
    <w:rsid w:val="002C17C2"/>
    <w:rsid w:val="002D0CA0"/>
    <w:rsid w:val="002D11AE"/>
    <w:rsid w:val="002D1BBE"/>
    <w:rsid w:val="002D2C5F"/>
    <w:rsid w:val="002F787F"/>
    <w:rsid w:val="00301782"/>
    <w:rsid w:val="003057D2"/>
    <w:rsid w:val="003175CF"/>
    <w:rsid w:val="00323406"/>
    <w:rsid w:val="00327C21"/>
    <w:rsid w:val="00330EB9"/>
    <w:rsid w:val="003338AD"/>
    <w:rsid w:val="00342561"/>
    <w:rsid w:val="00345137"/>
    <w:rsid w:val="00345145"/>
    <w:rsid w:val="00345669"/>
    <w:rsid w:val="00352222"/>
    <w:rsid w:val="003527FC"/>
    <w:rsid w:val="00357900"/>
    <w:rsid w:val="00360815"/>
    <w:rsid w:val="0037785E"/>
    <w:rsid w:val="0038753B"/>
    <w:rsid w:val="003A794B"/>
    <w:rsid w:val="003B4E83"/>
    <w:rsid w:val="003C0EF9"/>
    <w:rsid w:val="003C6B23"/>
    <w:rsid w:val="003D5BAD"/>
    <w:rsid w:val="003D5C48"/>
    <w:rsid w:val="003E5753"/>
    <w:rsid w:val="003F10CC"/>
    <w:rsid w:val="003F1C46"/>
    <w:rsid w:val="003F4FF5"/>
    <w:rsid w:val="004119F6"/>
    <w:rsid w:val="00411B1B"/>
    <w:rsid w:val="00417BF1"/>
    <w:rsid w:val="0042210A"/>
    <w:rsid w:val="00425374"/>
    <w:rsid w:val="00432BA4"/>
    <w:rsid w:val="004362EE"/>
    <w:rsid w:val="00437357"/>
    <w:rsid w:val="0047396E"/>
    <w:rsid w:val="004778D3"/>
    <w:rsid w:val="0048588D"/>
    <w:rsid w:val="00490F78"/>
    <w:rsid w:val="00493C75"/>
    <w:rsid w:val="004966E3"/>
    <w:rsid w:val="0049690A"/>
    <w:rsid w:val="004A5407"/>
    <w:rsid w:val="004B0D37"/>
    <w:rsid w:val="004C17B6"/>
    <w:rsid w:val="004C21BC"/>
    <w:rsid w:val="004D499F"/>
    <w:rsid w:val="00505A59"/>
    <w:rsid w:val="0050732D"/>
    <w:rsid w:val="00514113"/>
    <w:rsid w:val="00522604"/>
    <w:rsid w:val="00544AB4"/>
    <w:rsid w:val="00544D57"/>
    <w:rsid w:val="00562561"/>
    <w:rsid w:val="00565546"/>
    <w:rsid w:val="0056557D"/>
    <w:rsid w:val="00584A17"/>
    <w:rsid w:val="00595829"/>
    <w:rsid w:val="005C63A3"/>
    <w:rsid w:val="005D0149"/>
    <w:rsid w:val="005D3E49"/>
    <w:rsid w:val="005E08AF"/>
    <w:rsid w:val="005E52FA"/>
    <w:rsid w:val="005F0003"/>
    <w:rsid w:val="006140B7"/>
    <w:rsid w:val="00615290"/>
    <w:rsid w:val="00631F0B"/>
    <w:rsid w:val="006343C8"/>
    <w:rsid w:val="00644A47"/>
    <w:rsid w:val="00646547"/>
    <w:rsid w:val="00666B5B"/>
    <w:rsid w:val="00667C88"/>
    <w:rsid w:val="00672631"/>
    <w:rsid w:val="006778DD"/>
    <w:rsid w:val="0068614A"/>
    <w:rsid w:val="00691469"/>
    <w:rsid w:val="00696D40"/>
    <w:rsid w:val="006A5639"/>
    <w:rsid w:val="006B7581"/>
    <w:rsid w:val="006D447B"/>
    <w:rsid w:val="006F4007"/>
    <w:rsid w:val="006F41B9"/>
    <w:rsid w:val="006F4322"/>
    <w:rsid w:val="00710490"/>
    <w:rsid w:val="007126CB"/>
    <w:rsid w:val="00732709"/>
    <w:rsid w:val="00737413"/>
    <w:rsid w:val="007436FC"/>
    <w:rsid w:val="0074737E"/>
    <w:rsid w:val="00752B5A"/>
    <w:rsid w:val="0075308D"/>
    <w:rsid w:val="0076599D"/>
    <w:rsid w:val="00784B1E"/>
    <w:rsid w:val="00786C45"/>
    <w:rsid w:val="00797701"/>
    <w:rsid w:val="007A3B8E"/>
    <w:rsid w:val="007A5723"/>
    <w:rsid w:val="007B18A4"/>
    <w:rsid w:val="007C1E0F"/>
    <w:rsid w:val="007C7D6F"/>
    <w:rsid w:val="007D1EFC"/>
    <w:rsid w:val="007E2064"/>
    <w:rsid w:val="007E45A4"/>
    <w:rsid w:val="007F162D"/>
    <w:rsid w:val="007F64CA"/>
    <w:rsid w:val="00800871"/>
    <w:rsid w:val="00801105"/>
    <w:rsid w:val="00807A4F"/>
    <w:rsid w:val="00812239"/>
    <w:rsid w:val="00812B27"/>
    <w:rsid w:val="008143B3"/>
    <w:rsid w:val="0082181F"/>
    <w:rsid w:val="00827DB2"/>
    <w:rsid w:val="008309E9"/>
    <w:rsid w:val="00830A06"/>
    <w:rsid w:val="008328EC"/>
    <w:rsid w:val="008341AD"/>
    <w:rsid w:val="008364C9"/>
    <w:rsid w:val="00845B85"/>
    <w:rsid w:val="00853FE5"/>
    <w:rsid w:val="008615C6"/>
    <w:rsid w:val="00865813"/>
    <w:rsid w:val="00870C84"/>
    <w:rsid w:val="00880A3F"/>
    <w:rsid w:val="00882CFA"/>
    <w:rsid w:val="008C2C53"/>
    <w:rsid w:val="008D01E3"/>
    <w:rsid w:val="008D270A"/>
    <w:rsid w:val="008E2912"/>
    <w:rsid w:val="008E2D90"/>
    <w:rsid w:val="008F029D"/>
    <w:rsid w:val="008F325A"/>
    <w:rsid w:val="008F7007"/>
    <w:rsid w:val="00912A93"/>
    <w:rsid w:val="00922BDF"/>
    <w:rsid w:val="00947064"/>
    <w:rsid w:val="0095114F"/>
    <w:rsid w:val="009605FA"/>
    <w:rsid w:val="009664D5"/>
    <w:rsid w:val="00973CEE"/>
    <w:rsid w:val="00995C7A"/>
    <w:rsid w:val="009B33DE"/>
    <w:rsid w:val="009C2FB8"/>
    <w:rsid w:val="009C55F5"/>
    <w:rsid w:val="009E1C8A"/>
    <w:rsid w:val="009F2110"/>
    <w:rsid w:val="00A06BDD"/>
    <w:rsid w:val="00A226B3"/>
    <w:rsid w:val="00A326AC"/>
    <w:rsid w:val="00A4102E"/>
    <w:rsid w:val="00A55E65"/>
    <w:rsid w:val="00A62D36"/>
    <w:rsid w:val="00A67876"/>
    <w:rsid w:val="00A7305B"/>
    <w:rsid w:val="00A85BC5"/>
    <w:rsid w:val="00A91179"/>
    <w:rsid w:val="00AA2CAC"/>
    <w:rsid w:val="00AA6FC0"/>
    <w:rsid w:val="00AD62A0"/>
    <w:rsid w:val="00AE69A3"/>
    <w:rsid w:val="00AF7729"/>
    <w:rsid w:val="00B02176"/>
    <w:rsid w:val="00B14B3A"/>
    <w:rsid w:val="00B176B8"/>
    <w:rsid w:val="00B2394A"/>
    <w:rsid w:val="00B34982"/>
    <w:rsid w:val="00B37456"/>
    <w:rsid w:val="00B459FB"/>
    <w:rsid w:val="00B5086E"/>
    <w:rsid w:val="00B575DD"/>
    <w:rsid w:val="00B60E31"/>
    <w:rsid w:val="00B62D90"/>
    <w:rsid w:val="00B63D74"/>
    <w:rsid w:val="00B66F66"/>
    <w:rsid w:val="00B67F19"/>
    <w:rsid w:val="00B72AE6"/>
    <w:rsid w:val="00B73F68"/>
    <w:rsid w:val="00B83F4C"/>
    <w:rsid w:val="00BA7984"/>
    <w:rsid w:val="00BC179B"/>
    <w:rsid w:val="00BD2932"/>
    <w:rsid w:val="00BD591D"/>
    <w:rsid w:val="00BD6D20"/>
    <w:rsid w:val="00BD7AC1"/>
    <w:rsid w:val="00BE20D1"/>
    <w:rsid w:val="00BF4A99"/>
    <w:rsid w:val="00BF79D4"/>
    <w:rsid w:val="00C016E7"/>
    <w:rsid w:val="00C01D00"/>
    <w:rsid w:val="00C0311F"/>
    <w:rsid w:val="00C141B7"/>
    <w:rsid w:val="00C16440"/>
    <w:rsid w:val="00C26592"/>
    <w:rsid w:val="00C26BB9"/>
    <w:rsid w:val="00C30A61"/>
    <w:rsid w:val="00C47B58"/>
    <w:rsid w:val="00C54126"/>
    <w:rsid w:val="00C60560"/>
    <w:rsid w:val="00C67974"/>
    <w:rsid w:val="00C82B41"/>
    <w:rsid w:val="00C84DC2"/>
    <w:rsid w:val="00C96743"/>
    <w:rsid w:val="00CC2CD5"/>
    <w:rsid w:val="00CD2D55"/>
    <w:rsid w:val="00CD3522"/>
    <w:rsid w:val="00CE049D"/>
    <w:rsid w:val="00CF0912"/>
    <w:rsid w:val="00CF35CB"/>
    <w:rsid w:val="00D03375"/>
    <w:rsid w:val="00D16BF9"/>
    <w:rsid w:val="00D17DBC"/>
    <w:rsid w:val="00D41DF6"/>
    <w:rsid w:val="00D45C0C"/>
    <w:rsid w:val="00D537A7"/>
    <w:rsid w:val="00D5628A"/>
    <w:rsid w:val="00D660B9"/>
    <w:rsid w:val="00D73718"/>
    <w:rsid w:val="00D77A1A"/>
    <w:rsid w:val="00D83CB0"/>
    <w:rsid w:val="00D85513"/>
    <w:rsid w:val="00D906F9"/>
    <w:rsid w:val="00D961DD"/>
    <w:rsid w:val="00DA174D"/>
    <w:rsid w:val="00DA608C"/>
    <w:rsid w:val="00DC460A"/>
    <w:rsid w:val="00DD23A6"/>
    <w:rsid w:val="00DD3E3A"/>
    <w:rsid w:val="00DD6A5D"/>
    <w:rsid w:val="00DE5F11"/>
    <w:rsid w:val="00DE61DD"/>
    <w:rsid w:val="00DE6E1D"/>
    <w:rsid w:val="00DF19AE"/>
    <w:rsid w:val="00E32225"/>
    <w:rsid w:val="00E35C8C"/>
    <w:rsid w:val="00E42725"/>
    <w:rsid w:val="00E65AB1"/>
    <w:rsid w:val="00EA40EC"/>
    <w:rsid w:val="00EB5C8C"/>
    <w:rsid w:val="00EC1934"/>
    <w:rsid w:val="00EC3916"/>
    <w:rsid w:val="00EC7C97"/>
    <w:rsid w:val="00ED417C"/>
    <w:rsid w:val="00ED429D"/>
    <w:rsid w:val="00EE0E9A"/>
    <w:rsid w:val="00EF0EF6"/>
    <w:rsid w:val="00EF4C33"/>
    <w:rsid w:val="00EF4FEB"/>
    <w:rsid w:val="00F01447"/>
    <w:rsid w:val="00F059E6"/>
    <w:rsid w:val="00F066DE"/>
    <w:rsid w:val="00F106E2"/>
    <w:rsid w:val="00F203DC"/>
    <w:rsid w:val="00F447CA"/>
    <w:rsid w:val="00F570F4"/>
    <w:rsid w:val="00F743F4"/>
    <w:rsid w:val="00F806FC"/>
    <w:rsid w:val="00F81AAE"/>
    <w:rsid w:val="00F8473E"/>
    <w:rsid w:val="00F84B77"/>
    <w:rsid w:val="00F85D9B"/>
    <w:rsid w:val="00F901E3"/>
    <w:rsid w:val="00FA2BBA"/>
    <w:rsid w:val="00FA66D3"/>
    <w:rsid w:val="00FC69A9"/>
    <w:rsid w:val="00FD177F"/>
    <w:rsid w:val="00FD233B"/>
    <w:rsid w:val="00FE40A6"/>
    <w:rsid w:val="00FF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1CFD59-2D89-4CFF-B619-20D58496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5723"/>
    <w:pPr>
      <w:spacing w:line="360" w:lineRule="auto"/>
    </w:pPr>
    <w:rPr>
      <w:rFonts w:ascii="Courier New" w:hAnsi="Courier New"/>
    </w:rPr>
  </w:style>
  <w:style w:type="paragraph" w:styleId="Heading1">
    <w:name w:val="heading 1"/>
    <w:basedOn w:val="Normal"/>
    <w:next w:val="Normal"/>
    <w:qFormat/>
    <w:rsid w:val="007A5723"/>
    <w:pPr>
      <w:keepNext/>
      <w:numPr>
        <w:numId w:val="20"/>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7A5723"/>
    <w:pPr>
      <w:keepNext/>
      <w:numPr>
        <w:ilvl w:val="1"/>
        <w:numId w:val="20"/>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A5723"/>
    <w:pPr>
      <w:keepNext/>
      <w:numPr>
        <w:ilvl w:val="2"/>
        <w:numId w:val="20"/>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7A5723"/>
    <w:pPr>
      <w:keepNext/>
      <w:numPr>
        <w:ilvl w:val="3"/>
        <w:numId w:val="20"/>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A5723"/>
    <w:pPr>
      <w:numPr>
        <w:ilvl w:val="4"/>
        <w:numId w:val="20"/>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7A5723"/>
    <w:pPr>
      <w:numPr>
        <w:ilvl w:val="5"/>
        <w:numId w:val="20"/>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A5723"/>
    <w:pPr>
      <w:numPr>
        <w:ilvl w:val="6"/>
        <w:numId w:val="20"/>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7A5723"/>
    <w:pPr>
      <w:numPr>
        <w:ilvl w:val="7"/>
        <w:numId w:val="20"/>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7A5723"/>
    <w:pPr>
      <w:numPr>
        <w:ilvl w:val="8"/>
        <w:numId w:val="20"/>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7A5723"/>
    <w:rPr>
      <w:rFonts w:ascii="Calibri Light" w:hAnsi="Calibri Light"/>
      <w:b/>
      <w:bCs/>
      <w:i/>
      <w:iCs/>
      <w:sz w:val="28"/>
      <w:szCs w:val="28"/>
    </w:rPr>
  </w:style>
  <w:style w:type="paragraph" w:customStyle="1" w:styleId="HDR">
    <w:name w:val="HDR"/>
    <w:basedOn w:val="Normal"/>
    <w:rsid w:val="007A5723"/>
    <w:pPr>
      <w:tabs>
        <w:tab w:val="right" w:pos="9360"/>
      </w:tabs>
      <w:suppressAutoHyphens/>
    </w:pPr>
  </w:style>
  <w:style w:type="paragraph" w:customStyle="1" w:styleId="FTR">
    <w:name w:val="FTR"/>
    <w:basedOn w:val="Normal"/>
    <w:rsid w:val="007A5723"/>
    <w:pPr>
      <w:tabs>
        <w:tab w:val="right" w:pos="9360"/>
      </w:tabs>
      <w:suppressAutoHyphens/>
      <w:jc w:val="center"/>
    </w:pPr>
  </w:style>
  <w:style w:type="paragraph" w:customStyle="1" w:styleId="SCT">
    <w:name w:val="SCT"/>
    <w:basedOn w:val="Normal"/>
    <w:next w:val="PRT"/>
    <w:rsid w:val="007A5723"/>
    <w:pPr>
      <w:suppressAutoHyphens/>
      <w:spacing w:line="240" w:lineRule="auto"/>
      <w:jc w:val="center"/>
    </w:pPr>
    <w:rPr>
      <w:b/>
    </w:rPr>
  </w:style>
  <w:style w:type="paragraph" w:customStyle="1" w:styleId="PRT">
    <w:name w:val="PRT"/>
    <w:basedOn w:val="Normal"/>
    <w:next w:val="ART"/>
    <w:rsid w:val="007A5723"/>
    <w:pPr>
      <w:keepNext/>
      <w:numPr>
        <w:numId w:val="17"/>
      </w:numPr>
      <w:suppressAutoHyphens/>
      <w:spacing w:before="240"/>
      <w:jc w:val="both"/>
      <w:outlineLvl w:val="0"/>
    </w:pPr>
    <w:rPr>
      <w:b/>
    </w:rPr>
  </w:style>
  <w:style w:type="paragraph" w:customStyle="1" w:styleId="ART">
    <w:name w:val="ART"/>
    <w:basedOn w:val="Normal"/>
    <w:next w:val="PR1"/>
    <w:rsid w:val="007A5723"/>
    <w:pPr>
      <w:keepNext/>
      <w:numPr>
        <w:ilvl w:val="3"/>
        <w:numId w:val="17"/>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7A5723"/>
    <w:pPr>
      <w:numPr>
        <w:ilvl w:val="4"/>
        <w:numId w:val="17"/>
      </w:numPr>
      <w:tabs>
        <w:tab w:val="clear" w:pos="864"/>
        <w:tab w:val="left" w:pos="720"/>
      </w:tabs>
      <w:suppressAutoHyphens/>
      <w:ind w:left="720" w:hanging="432"/>
      <w:outlineLvl w:val="2"/>
    </w:pPr>
  </w:style>
  <w:style w:type="paragraph" w:customStyle="1" w:styleId="PR2">
    <w:name w:val="PR2"/>
    <w:basedOn w:val="Normal"/>
    <w:rsid w:val="007A5723"/>
    <w:pPr>
      <w:numPr>
        <w:ilvl w:val="5"/>
        <w:numId w:val="17"/>
      </w:numPr>
      <w:tabs>
        <w:tab w:val="clear" w:pos="1746"/>
        <w:tab w:val="left" w:pos="1152"/>
      </w:tabs>
      <w:suppressAutoHyphens/>
      <w:ind w:left="1152" w:hanging="432"/>
      <w:contextualSpacing/>
      <w:outlineLvl w:val="3"/>
    </w:pPr>
  </w:style>
  <w:style w:type="paragraph" w:customStyle="1" w:styleId="PR3">
    <w:name w:val="PR3"/>
    <w:basedOn w:val="Normal"/>
    <w:rsid w:val="007A5723"/>
    <w:pPr>
      <w:numPr>
        <w:ilvl w:val="6"/>
        <w:numId w:val="17"/>
      </w:numPr>
      <w:tabs>
        <w:tab w:val="clear" w:pos="2016"/>
        <w:tab w:val="left" w:pos="1584"/>
      </w:tabs>
      <w:suppressAutoHyphens/>
      <w:ind w:left="1584" w:hanging="432"/>
      <w:contextualSpacing/>
      <w:outlineLvl w:val="4"/>
    </w:pPr>
  </w:style>
  <w:style w:type="paragraph" w:customStyle="1" w:styleId="PR4">
    <w:name w:val="PR4"/>
    <w:basedOn w:val="Normal"/>
    <w:rsid w:val="007A5723"/>
    <w:pPr>
      <w:numPr>
        <w:ilvl w:val="7"/>
        <w:numId w:val="17"/>
      </w:numPr>
      <w:tabs>
        <w:tab w:val="clear" w:pos="2592"/>
        <w:tab w:val="left" w:pos="2016"/>
      </w:tabs>
      <w:suppressAutoHyphens/>
      <w:ind w:left="2016" w:hanging="432"/>
      <w:contextualSpacing/>
      <w:outlineLvl w:val="5"/>
    </w:pPr>
  </w:style>
  <w:style w:type="paragraph" w:customStyle="1" w:styleId="PR5">
    <w:name w:val="PR5"/>
    <w:basedOn w:val="Normal"/>
    <w:rsid w:val="007A5723"/>
    <w:pPr>
      <w:numPr>
        <w:ilvl w:val="8"/>
        <w:numId w:val="17"/>
      </w:numPr>
      <w:tabs>
        <w:tab w:val="clear" w:pos="3168"/>
        <w:tab w:val="left" w:pos="2448"/>
      </w:tabs>
      <w:suppressAutoHyphens/>
      <w:ind w:left="2448" w:hanging="432"/>
      <w:contextualSpacing/>
      <w:outlineLvl w:val="6"/>
    </w:pPr>
  </w:style>
  <w:style w:type="character" w:customStyle="1" w:styleId="Heading3Char">
    <w:name w:val="Heading 3 Char"/>
    <w:link w:val="Heading3"/>
    <w:semiHidden/>
    <w:rsid w:val="007A5723"/>
    <w:rPr>
      <w:rFonts w:ascii="Calibri Light" w:hAnsi="Calibri Light"/>
      <w:b/>
      <w:bCs/>
      <w:sz w:val="26"/>
      <w:szCs w:val="26"/>
    </w:rPr>
  </w:style>
  <w:style w:type="character" w:customStyle="1" w:styleId="Heading4Char">
    <w:name w:val="Heading 4 Char"/>
    <w:link w:val="Heading4"/>
    <w:semiHidden/>
    <w:rsid w:val="007A5723"/>
    <w:rPr>
      <w:rFonts w:ascii="Calibri" w:hAnsi="Calibri"/>
      <w:b/>
      <w:bCs/>
      <w:sz w:val="28"/>
      <w:szCs w:val="28"/>
    </w:rPr>
  </w:style>
  <w:style w:type="character" w:customStyle="1" w:styleId="Heading5Char">
    <w:name w:val="Heading 5 Char"/>
    <w:link w:val="Heading5"/>
    <w:semiHidden/>
    <w:rsid w:val="007A5723"/>
    <w:rPr>
      <w:rFonts w:ascii="Calibri" w:hAnsi="Calibri"/>
      <w:b/>
      <w:bCs/>
      <w:i/>
      <w:iCs/>
      <w:sz w:val="26"/>
      <w:szCs w:val="26"/>
    </w:rPr>
  </w:style>
  <w:style w:type="character" w:customStyle="1" w:styleId="Heading6Char">
    <w:name w:val="Heading 6 Char"/>
    <w:link w:val="Heading6"/>
    <w:semiHidden/>
    <w:rsid w:val="007A5723"/>
    <w:rPr>
      <w:rFonts w:ascii="Calibri" w:hAnsi="Calibri"/>
      <w:b/>
      <w:bCs/>
      <w:sz w:val="22"/>
      <w:szCs w:val="22"/>
    </w:rPr>
  </w:style>
  <w:style w:type="character" w:customStyle="1" w:styleId="Heading7Char">
    <w:name w:val="Heading 7 Char"/>
    <w:link w:val="Heading7"/>
    <w:semiHidden/>
    <w:rsid w:val="007A5723"/>
    <w:rPr>
      <w:rFonts w:ascii="Calibri" w:hAnsi="Calibri"/>
      <w:szCs w:val="24"/>
    </w:rPr>
  </w:style>
  <w:style w:type="character" w:customStyle="1" w:styleId="Heading8Char">
    <w:name w:val="Heading 8 Char"/>
    <w:link w:val="Heading8"/>
    <w:semiHidden/>
    <w:rsid w:val="007A5723"/>
    <w:rPr>
      <w:rFonts w:ascii="Calibri" w:hAnsi="Calibri"/>
      <w:i/>
      <w:iCs/>
      <w:szCs w:val="24"/>
    </w:rPr>
  </w:style>
  <w:style w:type="character" w:customStyle="1" w:styleId="Heading9Char">
    <w:name w:val="Heading 9 Char"/>
    <w:link w:val="Heading9"/>
    <w:semiHidden/>
    <w:rsid w:val="007A5723"/>
    <w:rPr>
      <w:rFonts w:ascii="Calibri Light" w:hAnsi="Calibri Light"/>
      <w:sz w:val="22"/>
      <w:szCs w:val="22"/>
    </w:rPr>
  </w:style>
  <w:style w:type="paragraph" w:customStyle="1" w:styleId="EOS">
    <w:name w:val="EOS"/>
    <w:basedOn w:val="Normal"/>
    <w:rsid w:val="007A5723"/>
    <w:pPr>
      <w:suppressAutoHyphens/>
      <w:spacing w:before="240"/>
      <w:jc w:val="center"/>
    </w:pPr>
  </w:style>
  <w:style w:type="paragraph" w:customStyle="1" w:styleId="CMT">
    <w:name w:val="CMT"/>
    <w:basedOn w:val="Normal"/>
    <w:rsid w:val="007A5723"/>
    <w:pPr>
      <w:keepNext/>
      <w:tabs>
        <w:tab w:val="left" w:pos="4680"/>
      </w:tabs>
      <w:suppressAutoHyphens/>
      <w:spacing w:before="240" w:after="240" w:line="240" w:lineRule="auto"/>
      <w:ind w:left="4320"/>
      <w:contextualSpacing/>
    </w:pPr>
    <w:rPr>
      <w:color w:val="0000FF"/>
    </w:rPr>
  </w:style>
  <w:style w:type="character" w:customStyle="1" w:styleId="NUM">
    <w:name w:val="NUM"/>
    <w:rsid w:val="007A5723"/>
  </w:style>
  <w:style w:type="character" w:customStyle="1" w:styleId="NAM">
    <w:name w:val="NAM"/>
    <w:rsid w:val="007A5723"/>
  </w:style>
  <w:style w:type="paragraph" w:customStyle="1" w:styleId="PRN">
    <w:name w:val="PRN"/>
    <w:basedOn w:val="Normal"/>
    <w:rsid w:val="007A5723"/>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OMN">
    <w:name w:val="OMN"/>
    <w:basedOn w:val="Normal"/>
    <w:rsid w:val="007A5723"/>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character" w:customStyle="1" w:styleId="PR1Char">
    <w:name w:val="PR1 Char"/>
    <w:link w:val="PR1"/>
    <w:rsid w:val="007A5723"/>
    <w:rPr>
      <w:rFonts w:ascii="Courier New" w:hAnsi="Courier New"/>
    </w:rPr>
  </w:style>
  <w:style w:type="character" w:styleId="Hyperlink">
    <w:name w:val="Hyperlink"/>
    <w:rsid w:val="00C84DC2"/>
    <w:rPr>
      <w:color w:val="0563C1"/>
      <w:u w:val="single"/>
    </w:rPr>
  </w:style>
  <w:style w:type="paragraph" w:styleId="BalloonText">
    <w:name w:val="Balloon Text"/>
    <w:basedOn w:val="Normal"/>
    <w:link w:val="BalloonTextChar"/>
    <w:rsid w:val="00490F7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90F78"/>
    <w:rPr>
      <w:rFonts w:ascii="Tahoma" w:hAnsi="Tahoma" w:cs="Tahoma"/>
      <w:sz w:val="16"/>
      <w:szCs w:val="16"/>
    </w:rPr>
  </w:style>
  <w:style w:type="paragraph" w:styleId="Header">
    <w:name w:val="header"/>
    <w:basedOn w:val="Normal"/>
    <w:link w:val="HeaderChar"/>
    <w:uiPriority w:val="99"/>
    <w:unhideWhenUsed/>
    <w:rsid w:val="00562561"/>
    <w:pPr>
      <w:tabs>
        <w:tab w:val="center" w:pos="4680"/>
        <w:tab w:val="right" w:pos="9360"/>
      </w:tabs>
      <w:spacing w:line="240" w:lineRule="auto"/>
    </w:pPr>
  </w:style>
  <w:style w:type="character" w:customStyle="1" w:styleId="HeaderChar">
    <w:name w:val="Header Char"/>
    <w:basedOn w:val="DefaultParagraphFont"/>
    <w:link w:val="Header"/>
    <w:uiPriority w:val="99"/>
    <w:rsid w:val="00562561"/>
    <w:rPr>
      <w:rFonts w:ascii="Courier New" w:hAnsi="Courier New"/>
    </w:rPr>
  </w:style>
  <w:style w:type="paragraph" w:styleId="Footer">
    <w:name w:val="footer"/>
    <w:basedOn w:val="Normal"/>
    <w:link w:val="FooterChar"/>
    <w:unhideWhenUsed/>
    <w:rsid w:val="00562561"/>
    <w:pPr>
      <w:tabs>
        <w:tab w:val="center" w:pos="4680"/>
        <w:tab w:val="right" w:pos="9360"/>
      </w:tabs>
      <w:spacing w:line="240" w:lineRule="auto"/>
    </w:pPr>
  </w:style>
  <w:style w:type="character" w:customStyle="1" w:styleId="FooterChar">
    <w:name w:val="Footer Char"/>
    <w:basedOn w:val="DefaultParagraphFont"/>
    <w:link w:val="Footer"/>
    <w:rsid w:val="00562561"/>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7339">
      <w:bodyDiv w:val="1"/>
      <w:marLeft w:val="0"/>
      <w:marRight w:val="0"/>
      <w:marTop w:val="0"/>
      <w:marBottom w:val="0"/>
      <w:divBdr>
        <w:top w:val="none" w:sz="0" w:space="0" w:color="auto"/>
        <w:left w:val="none" w:sz="0" w:space="0" w:color="auto"/>
        <w:bottom w:val="none" w:sz="0" w:space="0" w:color="auto"/>
        <w:right w:val="none" w:sz="0" w:space="0" w:color="auto"/>
      </w:divBdr>
    </w:div>
    <w:div w:id="51931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cojohnsr1\AppData\Local\Temp\1\Temp1_Specs%20Issued%2016.01.26%20Final.zip\Spec%20Word%20Files\www3.epa.gov\epawaste\conserve\tools\cpg\products\constructio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AA86E-4894-4783-B9BD-296D2356B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 SpecStyles.dotx</Template>
  <TotalTime>1</TotalTime>
  <Pages>9</Pages>
  <Words>2252</Words>
  <Characters>11896</Characters>
  <Application>Microsoft Office Word</Application>
  <DocSecurity>0</DocSecurity>
  <Lines>440</Lines>
  <Paragraphs>307</Paragraphs>
  <ScaleCrop>false</ScaleCrop>
  <HeadingPairs>
    <vt:vector size="2" baseType="variant">
      <vt:variant>
        <vt:lpstr>Title</vt:lpstr>
      </vt:variant>
      <vt:variant>
        <vt:i4>1</vt:i4>
      </vt:variant>
    </vt:vector>
  </HeadingPairs>
  <TitlesOfParts>
    <vt:vector size="1" baseType="lpstr">
      <vt:lpstr>SECTION 05 12 00 - STRUCTURAL STEEL FRAMING</vt:lpstr>
    </vt:vector>
  </TitlesOfParts>
  <Company>Department of Veterans Affairs</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 12 00 - STRUCTURAL STEEL FRAMING</dc:title>
  <dc:subject>Master Construction Specifications</dc:subject>
  <dc:creator>Department of Veterans Affairs, Office of Construction and Facilities Management, Facilities Standards Service</dc:creator>
  <cp:lastModifiedBy>Department of Veterans Affairs</cp:lastModifiedBy>
  <cp:revision>3</cp:revision>
  <cp:lastPrinted>2016-01-25T18:07:00Z</cp:lastPrinted>
  <dcterms:created xsi:type="dcterms:W3CDTF">2018-10-17T12:48:00Z</dcterms:created>
  <dcterms:modified xsi:type="dcterms:W3CDTF">2018-10-17T16:59:00Z</dcterms:modified>
</cp:coreProperties>
</file>